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D2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Белорусская Православная Церковь</w:t>
      </w:r>
    </w:p>
    <w:p w:rsidR="00971DD2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Отделение гуманитарных наук и искусств НАН Беларуси</w:t>
      </w:r>
    </w:p>
    <w:p w:rsidR="00D623C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 xml:space="preserve">Институт истории НАН Беларуси </w:t>
      </w:r>
    </w:p>
    <w:p w:rsidR="00971DD2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Минская духовная академия</w:t>
      </w:r>
    </w:p>
    <w:p w:rsidR="00DD6B04" w:rsidRPr="00971DD2" w:rsidRDefault="00DD6B04" w:rsidP="00DD6B04">
      <w:pPr>
        <w:ind w:firstLine="0"/>
        <w:jc w:val="center"/>
        <w:rPr>
          <w:color w:val="000000"/>
        </w:rPr>
      </w:pPr>
    </w:p>
    <w:p w:rsidR="00D623C2" w:rsidRDefault="00D623C2" w:rsidP="00DD6B04">
      <w:pPr>
        <w:ind w:firstLine="0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п</w:t>
      </w:r>
      <w:r w:rsidR="00971DD2" w:rsidRPr="00971DD2">
        <w:rPr>
          <w:color w:val="000000"/>
          <w:lang w:val="be-BY"/>
        </w:rPr>
        <w:t xml:space="preserve">риглашают </w:t>
      </w:r>
    </w:p>
    <w:p w:rsidR="008172BA" w:rsidRPr="00971DD2" w:rsidRDefault="00971DD2" w:rsidP="00DD6B04">
      <w:pPr>
        <w:ind w:firstLine="0"/>
        <w:jc w:val="center"/>
        <w:rPr>
          <w:color w:val="000000"/>
          <w:lang w:val="be-BY"/>
        </w:rPr>
      </w:pPr>
      <w:r w:rsidRPr="00971DD2">
        <w:rPr>
          <w:color w:val="000000"/>
          <w:lang w:val="be-BY"/>
        </w:rPr>
        <w:t>принять участие в Международной научной конференции</w:t>
      </w:r>
      <w:r w:rsidR="00DD6B04" w:rsidRPr="00971DD2">
        <w:rPr>
          <w:color w:val="000000"/>
          <w:lang w:val="be-BY"/>
        </w:rPr>
        <w:t xml:space="preserve"> </w:t>
      </w:r>
    </w:p>
    <w:p w:rsidR="00DD6B04" w:rsidRPr="00D623C2" w:rsidRDefault="008172BA" w:rsidP="00DD6B04">
      <w:pPr>
        <w:ind w:firstLine="0"/>
        <w:jc w:val="center"/>
        <w:rPr>
          <w:b/>
          <w:color w:val="000000"/>
          <w:lang w:val="be-BY"/>
        </w:rPr>
      </w:pPr>
      <w:r w:rsidRPr="00D623C2">
        <w:rPr>
          <w:b/>
          <w:color w:val="000000"/>
          <w:sz w:val="32"/>
          <w:shd w:val="clear" w:color="auto" w:fill="FFFFFF"/>
          <w:lang w:val="be-BY"/>
        </w:rPr>
        <w:t>«</w:t>
      </w:r>
      <w:r w:rsidR="00971DD2" w:rsidRPr="00D623C2">
        <w:rPr>
          <w:b/>
          <w:color w:val="000000"/>
          <w:sz w:val="32"/>
          <w:shd w:val="clear" w:color="auto" w:fill="FFFFFF"/>
          <w:lang w:val="be-BY"/>
        </w:rPr>
        <w:t>Превославие в Беларуси</w:t>
      </w:r>
      <w:r w:rsidRPr="00D623C2">
        <w:rPr>
          <w:b/>
          <w:color w:val="000000"/>
          <w:sz w:val="32"/>
          <w:shd w:val="clear" w:color="auto" w:fill="FFFFFF"/>
          <w:lang w:val="be-BY"/>
        </w:rPr>
        <w:t xml:space="preserve">. ХІХ – ХХ </w:t>
      </w:r>
      <w:r w:rsidR="00971DD2" w:rsidRPr="00D623C2">
        <w:rPr>
          <w:b/>
          <w:color w:val="000000"/>
          <w:sz w:val="32"/>
          <w:shd w:val="clear" w:color="auto" w:fill="FFFFFF"/>
          <w:lang w:val="be-BY"/>
        </w:rPr>
        <w:t>ст</w:t>
      </w:r>
      <w:r w:rsidRPr="00D623C2">
        <w:rPr>
          <w:b/>
          <w:color w:val="000000"/>
          <w:sz w:val="32"/>
          <w:shd w:val="clear" w:color="auto" w:fill="FFFFFF"/>
          <w:lang w:val="be-BY"/>
        </w:rPr>
        <w:t>.»</w:t>
      </w:r>
      <w:r w:rsidRPr="00D623C2">
        <w:rPr>
          <w:b/>
          <w:bCs/>
          <w:color w:val="000000"/>
          <w:lang w:val="be-BY"/>
        </w:rPr>
        <w:t xml:space="preserve"> </w:t>
      </w:r>
    </w:p>
    <w:p w:rsidR="00DD6B04" w:rsidRPr="00971DD2" w:rsidRDefault="00DD6B04" w:rsidP="00DD6B04">
      <w:pPr>
        <w:ind w:firstLine="0"/>
        <w:rPr>
          <w:b/>
          <w:bCs/>
          <w:color w:val="000000"/>
          <w:lang w:val="be-BY"/>
        </w:rPr>
      </w:pPr>
    </w:p>
    <w:p w:rsidR="00DD6B04" w:rsidRPr="00D623C2" w:rsidRDefault="00971DD2" w:rsidP="008172BA">
      <w:pPr>
        <w:ind w:firstLine="0"/>
        <w:jc w:val="both"/>
        <w:rPr>
          <w:bCs/>
          <w:i/>
          <w:color w:val="000000"/>
          <w:lang w:val="be-BY"/>
        </w:rPr>
      </w:pPr>
      <w:r w:rsidRPr="00D623C2">
        <w:rPr>
          <w:bCs/>
          <w:i/>
          <w:color w:val="000000"/>
          <w:lang w:val="be-BY"/>
        </w:rPr>
        <w:t>Проболемное поле конференции</w:t>
      </w:r>
      <w:r w:rsidR="00DD6B04" w:rsidRPr="00D623C2">
        <w:rPr>
          <w:bCs/>
          <w:i/>
          <w:color w:val="000000"/>
          <w:lang w:val="be-BY"/>
        </w:rPr>
        <w:t>:</w:t>
      </w:r>
    </w:p>
    <w:p w:rsidR="004B11D3" w:rsidRPr="00971DD2" w:rsidRDefault="004B11D3" w:rsidP="008172BA">
      <w:pPr>
        <w:ind w:firstLine="0"/>
        <w:jc w:val="both"/>
        <w:rPr>
          <w:b/>
          <w:bCs/>
          <w:color w:val="000000"/>
          <w:lang w:val="be-BY"/>
        </w:rPr>
      </w:pPr>
    </w:p>
    <w:p w:rsidR="00DD6B04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Православие на белорусских землях в период Российской империи (кон.</w:t>
      </w:r>
      <w:r w:rsidR="008C021A" w:rsidRPr="00971DD2">
        <w:rPr>
          <w:color w:val="000000"/>
          <w:lang w:val="be-BY"/>
        </w:rPr>
        <w:t xml:space="preserve"> XVIII </w:t>
      </w:r>
      <w:r w:rsidR="00D623C2">
        <w:rPr>
          <w:color w:val="000000"/>
          <w:lang w:val="be-BY"/>
        </w:rPr>
        <w:t xml:space="preserve"> – н</w:t>
      </w:r>
      <w:r w:rsidR="00DD6B04" w:rsidRPr="00971DD2">
        <w:rPr>
          <w:color w:val="000000"/>
          <w:lang w:val="be-BY"/>
        </w:rPr>
        <w:t>ач. ХХ стст.)</w:t>
      </w:r>
    </w:p>
    <w:p w:rsidR="00971DD2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Полоцский Собор 1839 г. и его значение в истории и культуре Беларуси</w:t>
      </w:r>
    </w:p>
    <w:p w:rsidR="00DD6B04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Деятельность Православной Церкви в Западной Беларуси</w:t>
      </w:r>
      <w:r w:rsidR="00DD6B04" w:rsidRPr="00971DD2">
        <w:rPr>
          <w:color w:val="000000"/>
          <w:lang w:val="be-BY"/>
        </w:rPr>
        <w:t xml:space="preserve"> (1921–1939 гг.)</w:t>
      </w:r>
    </w:p>
    <w:p w:rsidR="003F2979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Положение Православной Церкви в период немецкой оккупации Беларуси (1941</w:t>
      </w:r>
      <w:r w:rsidR="00D623C2">
        <w:rPr>
          <w:color w:val="000000"/>
          <w:lang w:val="be-BY"/>
        </w:rPr>
        <w:t>–</w:t>
      </w:r>
      <w:r w:rsidRPr="00971DD2">
        <w:rPr>
          <w:color w:val="000000"/>
          <w:lang w:val="be-BY"/>
        </w:rPr>
        <w:t>1944 гг.)</w:t>
      </w:r>
    </w:p>
    <w:p w:rsidR="00DD6B04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Православная Церковь в БССР</w:t>
      </w:r>
      <w:r w:rsidR="00DD6B04" w:rsidRPr="00971DD2">
        <w:rPr>
          <w:color w:val="000000"/>
          <w:lang w:val="be-BY"/>
        </w:rPr>
        <w:t xml:space="preserve"> (1919</w:t>
      </w:r>
      <w:r w:rsidR="00D623C2">
        <w:rPr>
          <w:color w:val="000000"/>
          <w:lang w:val="be-BY"/>
        </w:rPr>
        <w:t>–1</w:t>
      </w:r>
      <w:r w:rsidR="00DD6B04" w:rsidRPr="00971DD2">
        <w:rPr>
          <w:color w:val="000000"/>
          <w:lang w:val="be-BY"/>
        </w:rPr>
        <w:t>991 гг.)</w:t>
      </w:r>
    </w:p>
    <w:p w:rsidR="00971DD2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Развитие Православной Церкви в Республике Беларусь</w:t>
      </w:r>
    </w:p>
    <w:p w:rsidR="00971DD2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Православие и национальная культура белорусского народа</w:t>
      </w:r>
    </w:p>
    <w:p w:rsidR="00497063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Церковь и государство: диалог по вопросу духовно-культурного развития общества</w:t>
      </w:r>
    </w:p>
    <w:p w:rsidR="00497063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Церковно-государственные отношения: основные тенддении и пути развития</w:t>
      </w:r>
    </w:p>
    <w:p w:rsidR="00971DD2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Наука и религия в жизни современного белорусского общества</w:t>
      </w:r>
    </w:p>
    <w:p w:rsidR="00971DD2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Религия и светское образования</w:t>
      </w:r>
    </w:p>
    <w:p w:rsidR="00971DD2" w:rsidRPr="00971DD2" w:rsidRDefault="00971DD2" w:rsidP="00971DD2">
      <w:pPr>
        <w:pStyle w:val="a6"/>
        <w:numPr>
          <w:ilvl w:val="0"/>
          <w:numId w:val="2"/>
        </w:numPr>
        <w:ind w:left="709" w:hanging="709"/>
        <w:jc w:val="both"/>
        <w:rPr>
          <w:color w:val="000000"/>
          <w:lang w:val="be-BY"/>
        </w:rPr>
      </w:pPr>
      <w:r w:rsidRPr="00971DD2">
        <w:rPr>
          <w:color w:val="000000"/>
          <w:lang w:val="be-BY"/>
        </w:rPr>
        <w:t>Христианские ценности в проблема духовно-морального воспитания личности.</w:t>
      </w:r>
    </w:p>
    <w:p w:rsidR="00DD6B04" w:rsidRPr="00971DD2" w:rsidRDefault="00DD6B04">
      <w:pPr>
        <w:rPr>
          <w:color w:val="000000"/>
          <w:lang w:val="be-BY"/>
        </w:rPr>
      </w:pPr>
    </w:p>
    <w:p w:rsidR="00971DD2" w:rsidRPr="00971DD2" w:rsidRDefault="00971DD2" w:rsidP="00971DD2">
      <w:pPr>
        <w:widowControl w:val="0"/>
        <w:jc w:val="both"/>
        <w:rPr>
          <w:b/>
          <w:i/>
        </w:rPr>
      </w:pPr>
      <w:r w:rsidRPr="00971DD2">
        <w:rPr>
          <w:b/>
          <w:i/>
        </w:rPr>
        <w:t>Участие в конференции и публикации</w:t>
      </w:r>
    </w:p>
    <w:p w:rsidR="00971DD2" w:rsidRPr="00971DD2" w:rsidRDefault="00971DD2" w:rsidP="00971DD2">
      <w:pPr>
        <w:widowControl w:val="0"/>
        <w:jc w:val="both"/>
      </w:pPr>
      <w:r w:rsidRPr="00971DD2">
        <w:t xml:space="preserve">Приглашаются ученые, </w:t>
      </w:r>
      <w:r w:rsidR="00040322">
        <w:t xml:space="preserve">православные священнослужители, </w:t>
      </w:r>
      <w:r w:rsidRPr="00971DD2">
        <w:t>преподаватели, работники органов государственной власти и управления, общественные деятели, аспиранты, магистранты, студенты.</w:t>
      </w:r>
    </w:p>
    <w:p w:rsidR="00971DD2" w:rsidRPr="00971DD2" w:rsidRDefault="00971DD2" w:rsidP="00971DD2">
      <w:pPr>
        <w:widowControl w:val="0"/>
        <w:jc w:val="both"/>
      </w:pPr>
      <w:r w:rsidRPr="00971DD2">
        <w:t xml:space="preserve">Для участия в конференции необходимо в срок до 15 октября 2019 года прислать заявку и тезисы доклада в форме электронного письма на адрес </w:t>
      </w:r>
      <w:proofErr w:type="spellStart"/>
      <w:r w:rsidRPr="00971DD2">
        <w:rPr>
          <w:u w:val="single"/>
        </w:rPr>
        <w:t>conferenceBPC@</w:t>
      </w:r>
      <w:r w:rsidRPr="00971DD2">
        <w:rPr>
          <w:u w:val="single"/>
          <w:lang w:val="en-US"/>
        </w:rPr>
        <w:t>yandex</w:t>
      </w:r>
      <w:proofErr w:type="spellEnd"/>
      <w:r w:rsidRPr="00971DD2">
        <w:rPr>
          <w:u w:val="single"/>
        </w:rPr>
        <w:t>.</w:t>
      </w:r>
      <w:proofErr w:type="spellStart"/>
      <w:r w:rsidRPr="00971DD2">
        <w:rPr>
          <w:u w:val="single"/>
          <w:lang w:val="en-US"/>
        </w:rPr>
        <w:t>ru</w:t>
      </w:r>
      <w:proofErr w:type="spellEnd"/>
      <w:proofErr w:type="gramStart"/>
      <w:r w:rsidRPr="00971DD2">
        <w:t xml:space="preserve"> В</w:t>
      </w:r>
      <w:proofErr w:type="gramEnd"/>
      <w:r w:rsidRPr="00971DD2">
        <w:t xml:space="preserve"> теме электронного письма следует указать «Конференция "</w:t>
      </w:r>
      <w:r w:rsidR="00757122" w:rsidRPr="00971DD2">
        <w:rPr>
          <w:color w:val="000000"/>
          <w:shd w:val="clear" w:color="auto" w:fill="FFFFFF"/>
          <w:lang w:val="be-BY"/>
        </w:rPr>
        <w:t xml:space="preserve">Православие </w:t>
      </w:r>
      <w:r w:rsidR="00757122">
        <w:rPr>
          <w:color w:val="000000"/>
          <w:shd w:val="clear" w:color="auto" w:fill="FFFFFF"/>
          <w:lang w:val="be-BY"/>
        </w:rPr>
        <w:t>в</w:t>
      </w:r>
      <w:r w:rsidR="00757122" w:rsidRPr="00971DD2">
        <w:rPr>
          <w:color w:val="000000"/>
          <w:shd w:val="clear" w:color="auto" w:fill="FFFFFF"/>
          <w:lang w:val="be-BY"/>
        </w:rPr>
        <w:t xml:space="preserve"> Беларуси</w:t>
      </w:r>
      <w:r w:rsidR="00D623C2">
        <w:rPr>
          <w:color w:val="000000"/>
          <w:shd w:val="clear" w:color="auto" w:fill="FFFFFF"/>
          <w:lang w:val="be-BY"/>
        </w:rPr>
        <w:t>. ХІХ–</w:t>
      </w:r>
      <w:r w:rsidRPr="00971DD2">
        <w:rPr>
          <w:color w:val="000000"/>
          <w:shd w:val="clear" w:color="auto" w:fill="FFFFFF"/>
          <w:lang w:val="be-BY"/>
        </w:rPr>
        <w:t xml:space="preserve">ХХ </w:t>
      </w:r>
      <w:r w:rsidR="00757122">
        <w:rPr>
          <w:color w:val="000000"/>
          <w:shd w:val="clear" w:color="auto" w:fill="FFFFFF"/>
          <w:lang w:val="be-BY"/>
        </w:rPr>
        <w:t>ст</w:t>
      </w:r>
      <w:r w:rsidRPr="00971DD2">
        <w:rPr>
          <w:color w:val="000000"/>
          <w:shd w:val="clear" w:color="auto" w:fill="FFFFFF"/>
          <w:lang w:val="be-BY"/>
        </w:rPr>
        <w:t>.</w:t>
      </w:r>
      <w:r w:rsidRPr="00971DD2">
        <w:t>"».</w:t>
      </w:r>
    </w:p>
    <w:p w:rsidR="00971DD2" w:rsidRDefault="00971DD2" w:rsidP="00971DD2">
      <w:pPr>
        <w:widowControl w:val="0"/>
        <w:jc w:val="both"/>
      </w:pPr>
      <w:r w:rsidRPr="00971DD2">
        <w:t xml:space="preserve">Заявка подается в виде электронного файла в формате </w:t>
      </w:r>
      <w:proofErr w:type="spellStart"/>
      <w:r w:rsidRPr="00971DD2">
        <w:t>Microsoft</w:t>
      </w:r>
      <w:proofErr w:type="spellEnd"/>
      <w:r w:rsidRPr="00971DD2">
        <w:t xml:space="preserve"> </w:t>
      </w:r>
      <w:proofErr w:type="spellStart"/>
      <w:r w:rsidRPr="00971DD2">
        <w:t>Word</w:t>
      </w:r>
      <w:proofErr w:type="spellEnd"/>
      <w:r w:rsidRPr="00971DD2">
        <w:t xml:space="preserve"> 97–2013, содержащего паспорт заявки и тезисы доклада. Паспорт заявки размещается в начале первой страницы файла по следующей форме (с примером заполнения):</w:t>
      </w:r>
    </w:p>
    <w:p w:rsidR="00A910B4" w:rsidRDefault="00A910B4" w:rsidP="00971DD2">
      <w:pPr>
        <w:widowControl w:val="0"/>
        <w:jc w:val="both"/>
      </w:pPr>
    </w:p>
    <w:p w:rsidR="00A910B4" w:rsidRDefault="00A910B4" w:rsidP="00971DD2">
      <w:pPr>
        <w:widowControl w:val="0"/>
        <w:jc w:val="both"/>
      </w:pPr>
    </w:p>
    <w:p w:rsidR="00A910B4" w:rsidRPr="00971DD2" w:rsidRDefault="00A910B4" w:rsidP="00971DD2">
      <w:pPr>
        <w:widowControl w:val="0"/>
        <w:jc w:val="both"/>
      </w:pPr>
    </w:p>
    <w:tbl>
      <w:tblPr>
        <w:tblW w:w="9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0" w:type="dxa"/>
        </w:tblCellMar>
        <w:tblLook w:val="04A0"/>
      </w:tblPr>
      <w:tblGrid>
        <w:gridCol w:w="2964"/>
        <w:gridCol w:w="3239"/>
        <w:gridCol w:w="2967"/>
      </w:tblGrid>
      <w:tr w:rsidR="00971DD2" w:rsidRPr="00971DD2" w:rsidTr="005D66FB">
        <w:trPr>
          <w:cantSplit/>
          <w:trHeight w:val="441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1DD2" w:rsidRPr="00971DD2" w:rsidRDefault="00971DD2" w:rsidP="005D66FB">
            <w:pPr>
              <w:widowControl w:val="0"/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  <w:jc w:val="center"/>
              <w:rPr>
                <w:b/>
              </w:rPr>
            </w:pPr>
            <w:r w:rsidRPr="00971DD2">
              <w:rPr>
                <w:b/>
              </w:rPr>
              <w:t>Автор</w:t>
            </w:r>
          </w:p>
        </w:tc>
        <w:tc>
          <w:tcPr>
            <w:tcW w:w="296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  <w:jc w:val="center"/>
              <w:rPr>
                <w:b/>
              </w:rPr>
            </w:pPr>
            <w:r w:rsidRPr="00971DD2">
              <w:rPr>
                <w:b/>
              </w:rPr>
              <w:t>Соавтор</w:t>
            </w:r>
            <w:r w:rsidRPr="00971DD2">
              <w:rPr>
                <w:i/>
              </w:rPr>
              <w:t xml:space="preserve"> (если имеется)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Фамилия, имя отчество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Иванов Петр Иванович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Петрова Анна Петровна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Ученая степень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доктор философских наук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кандидат философских наук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Ученое звание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Профессор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  <w:rPr>
                <w:spacing w:val="-4"/>
              </w:rPr>
            </w:pPr>
            <w:r w:rsidRPr="00971DD2">
              <w:rPr>
                <w:spacing w:val="-4"/>
              </w:rPr>
              <w:t>Должность и место работы</w:t>
            </w:r>
          </w:p>
        </w:tc>
        <w:tc>
          <w:tcPr>
            <w:tcW w:w="3239" w:type="dxa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 xml:space="preserve">профессор кафедры библеистики Минской духовной академии </w:t>
            </w:r>
          </w:p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(</w:t>
            </w:r>
            <w:proofErr w:type="gramStart"/>
            <w:r w:rsidRPr="00971DD2">
              <w:rPr>
                <w:i/>
              </w:rPr>
              <w:t>г</w:t>
            </w:r>
            <w:proofErr w:type="gramEnd"/>
            <w:r w:rsidRPr="00971DD2">
              <w:rPr>
                <w:i/>
              </w:rPr>
              <w:t>. Минск)</w:t>
            </w:r>
          </w:p>
        </w:tc>
        <w:tc>
          <w:tcPr>
            <w:tcW w:w="2967" w:type="dxa"/>
          </w:tcPr>
          <w:p w:rsidR="00971DD2" w:rsidRPr="00971DD2" w:rsidRDefault="00971DD2" w:rsidP="005D66FB">
            <w:pPr>
              <w:widowControl w:val="0"/>
              <w:rPr>
                <w:i/>
                <w:spacing w:val="-6"/>
              </w:rPr>
            </w:pPr>
            <w:r w:rsidRPr="00971DD2">
              <w:rPr>
                <w:i/>
                <w:spacing w:val="-6"/>
              </w:rPr>
              <w:t>старший преподаватель кафедры библеистики Минской духовной академии (</w:t>
            </w:r>
            <w:proofErr w:type="gramStart"/>
            <w:r w:rsidRPr="00971DD2">
              <w:rPr>
                <w:i/>
                <w:spacing w:val="-6"/>
              </w:rPr>
              <w:t>г</w:t>
            </w:r>
            <w:proofErr w:type="gramEnd"/>
            <w:r w:rsidRPr="00971DD2">
              <w:rPr>
                <w:i/>
                <w:spacing w:val="-6"/>
              </w:rPr>
              <w:t>. Минск)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Государство, которое представляет</w:t>
            </w:r>
          </w:p>
        </w:tc>
        <w:tc>
          <w:tcPr>
            <w:tcW w:w="3239" w:type="dxa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Республика Беларусь</w:t>
            </w:r>
          </w:p>
        </w:tc>
        <w:tc>
          <w:tcPr>
            <w:tcW w:w="2967" w:type="dxa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Республика Беларусь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Контактный телефон (включая код страны, города, оператора)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+375 45 333-33-33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+375 17 444-44-44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Адрес электронной почты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  <w:lang w:val="en-US"/>
              </w:rPr>
            </w:pPr>
            <w:r w:rsidRPr="00971DD2">
              <w:rPr>
                <w:i/>
                <w:lang w:val="en-US"/>
              </w:rPr>
              <w:t>petr@ivanov.by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  <w:lang w:val="en-US"/>
              </w:rPr>
            </w:pPr>
            <w:r w:rsidRPr="00971DD2">
              <w:rPr>
                <w:i/>
                <w:lang w:val="en-US"/>
              </w:rPr>
              <w:t>anna@petrova.by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Форма участия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Заочная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очная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Нуждается ли в бро</w:t>
            </w:r>
            <w:r w:rsidRPr="00971DD2">
              <w:softHyphen/>
              <w:t>нировании места в гостинице</w:t>
            </w:r>
          </w:p>
        </w:tc>
        <w:tc>
          <w:tcPr>
            <w:tcW w:w="3239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Нет</w:t>
            </w:r>
          </w:p>
        </w:tc>
        <w:tc>
          <w:tcPr>
            <w:tcW w:w="2967" w:type="dxa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да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Название доклада</w:t>
            </w:r>
          </w:p>
        </w:tc>
        <w:tc>
          <w:tcPr>
            <w:tcW w:w="6206" w:type="dxa"/>
            <w:gridSpan w:val="2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Эпистолярное наследие митрополита Иосифа (Семашко)</w:t>
            </w:r>
          </w:p>
        </w:tc>
      </w:tr>
      <w:tr w:rsidR="00971DD2" w:rsidRPr="00971DD2" w:rsidTr="005D66FB">
        <w:trPr>
          <w:cantSplit/>
          <w:trHeight w:val="34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71DD2" w:rsidRPr="00971DD2" w:rsidRDefault="00971DD2" w:rsidP="005D66FB">
            <w:pPr>
              <w:widowControl w:val="0"/>
            </w:pPr>
            <w:r w:rsidRPr="00971DD2">
              <w:t>Секция</w:t>
            </w:r>
          </w:p>
        </w:tc>
        <w:tc>
          <w:tcPr>
            <w:tcW w:w="6206" w:type="dxa"/>
            <w:gridSpan w:val="2"/>
            <w:vAlign w:val="center"/>
          </w:tcPr>
          <w:p w:rsidR="00971DD2" w:rsidRPr="00971DD2" w:rsidRDefault="00971DD2" w:rsidP="005D66FB">
            <w:pPr>
              <w:widowControl w:val="0"/>
              <w:rPr>
                <w:i/>
              </w:rPr>
            </w:pPr>
            <w:r w:rsidRPr="00971DD2">
              <w:rPr>
                <w:i/>
              </w:rPr>
              <w:t>1. Митрополит Иосиф (Семашко) и его время</w:t>
            </w:r>
          </w:p>
        </w:tc>
      </w:tr>
    </w:tbl>
    <w:p w:rsidR="00971DD2" w:rsidRPr="00971DD2" w:rsidRDefault="00971DD2" w:rsidP="00971DD2">
      <w:pPr>
        <w:widowControl w:val="0"/>
        <w:jc w:val="both"/>
        <w:rPr>
          <w:b/>
        </w:rPr>
      </w:pPr>
    </w:p>
    <w:p w:rsidR="00971DD2" w:rsidRPr="00971DD2" w:rsidRDefault="00971DD2" w:rsidP="00971DD2">
      <w:pPr>
        <w:widowControl w:val="0"/>
        <w:jc w:val="both"/>
        <w:rPr>
          <w:b/>
        </w:rPr>
      </w:pPr>
      <w:r w:rsidRPr="00971DD2">
        <w:rPr>
          <w:b/>
        </w:rPr>
        <w:t>Требования к оформлению:</w:t>
      </w:r>
    </w:p>
    <w:p w:rsidR="00971DD2" w:rsidRPr="00971DD2" w:rsidRDefault="00971DD2" w:rsidP="00971DD2">
      <w:pPr>
        <w:widowControl w:val="0"/>
        <w:jc w:val="both"/>
      </w:pPr>
      <w:r w:rsidRPr="00971DD2">
        <w:t>Справа строчными буквами, набранными полужирным курсивом, записывается фамилия и инициалы, в скобках город, страна.</w:t>
      </w:r>
    </w:p>
    <w:p w:rsidR="00971DD2" w:rsidRPr="00971DD2" w:rsidRDefault="00971DD2" w:rsidP="00971DD2">
      <w:pPr>
        <w:widowControl w:val="0"/>
        <w:jc w:val="both"/>
      </w:pPr>
      <w:r w:rsidRPr="00971DD2">
        <w:t xml:space="preserve">По центру прописными буквами, набранными полужирным шрифтом, </w:t>
      </w:r>
      <w:r w:rsidR="00D623C2">
        <w:t>–</w:t>
      </w:r>
      <w:r w:rsidRPr="00971DD2">
        <w:t xml:space="preserve"> название доклада. Через пробел – текст с абзацным отступом и выравниванием справа и слева. </w:t>
      </w:r>
    </w:p>
    <w:p w:rsidR="00971DD2" w:rsidRPr="00971DD2" w:rsidRDefault="00971DD2" w:rsidP="00971DD2">
      <w:pPr>
        <w:widowControl w:val="0"/>
        <w:jc w:val="both"/>
      </w:pPr>
      <w:r w:rsidRPr="00971DD2">
        <w:t>Список источников приводится в конце текста под заголовком «Литература и источники» и оформляется в соответствии с ГОСТ 7.0.5-2008 / СТБ 7.208-2008 «Библиографическая ссылка. Общие требования и правила составления». Ссылки на источник указываются в тексте в квадратных скобках: номер источника и номер страницы (например, [10, с. 795]); нумерация в порядке цитирования. Не допускается использование автоматических (подстрочных или концевых) сносок.</w:t>
      </w:r>
    </w:p>
    <w:p w:rsidR="00D623C2" w:rsidRDefault="00D623C2" w:rsidP="00971DD2">
      <w:pPr>
        <w:widowControl w:val="0"/>
        <w:jc w:val="both"/>
      </w:pPr>
    </w:p>
    <w:p w:rsidR="00971DD2" w:rsidRPr="00971DD2" w:rsidRDefault="00971DD2" w:rsidP="00971DD2">
      <w:pPr>
        <w:widowControl w:val="0"/>
        <w:jc w:val="both"/>
      </w:pPr>
      <w:r w:rsidRPr="00971DD2">
        <w:lastRenderedPageBreak/>
        <w:t xml:space="preserve">Объем тезисов (без учета паспорта заявки) не должен превышать 8 500 печатных знаков, включая пробелы. Используется шрифт </w:t>
      </w:r>
      <w:proofErr w:type="spellStart"/>
      <w:r w:rsidRPr="00971DD2">
        <w:t>Times</w:t>
      </w:r>
      <w:proofErr w:type="spellEnd"/>
      <w:r w:rsidRPr="00971DD2">
        <w:t xml:space="preserve"> </w:t>
      </w:r>
      <w:proofErr w:type="spellStart"/>
      <w:r w:rsidRPr="00971DD2">
        <w:t>New</w:t>
      </w:r>
      <w:proofErr w:type="spellEnd"/>
      <w:r w:rsidRPr="00971DD2">
        <w:t xml:space="preserve"> </w:t>
      </w:r>
      <w:proofErr w:type="spellStart"/>
      <w:r w:rsidRPr="00971DD2">
        <w:t>Roman</w:t>
      </w:r>
      <w:proofErr w:type="spellEnd"/>
      <w:r w:rsidRPr="00971DD2">
        <w:t xml:space="preserve">, кегль 14, межстрочный интервал одинарный, все поля – 20 мм. </w:t>
      </w:r>
    </w:p>
    <w:p w:rsidR="00971DD2" w:rsidRPr="00971DD2" w:rsidRDefault="00971DD2" w:rsidP="00971DD2">
      <w:pPr>
        <w:widowControl w:val="0"/>
        <w:jc w:val="both"/>
      </w:pPr>
      <w:r w:rsidRPr="00971DD2">
        <w:t>Редакция оставляет за собой право отклонять материалы, не соответствующие вышеуказанным требованиям, может по своему усмотрению внести в текст редакторские правки или сокращения без искажения авторской позиции и логики аргументации.</w:t>
      </w:r>
    </w:p>
    <w:p w:rsidR="00971DD2" w:rsidRPr="00971DD2" w:rsidRDefault="00971DD2" w:rsidP="00971DD2">
      <w:pPr>
        <w:widowControl w:val="0"/>
        <w:jc w:val="both"/>
      </w:pPr>
      <w:r w:rsidRPr="00971DD2">
        <w:t xml:space="preserve">Оргкомитет </w:t>
      </w:r>
      <w:r w:rsidRPr="00971DD2">
        <w:rPr>
          <w:u w:val="single"/>
        </w:rPr>
        <w:t>не принимает к рассмотрению</w:t>
      </w:r>
      <w:r w:rsidRPr="00971DD2">
        <w:t xml:space="preserve"> заявки:</w:t>
      </w:r>
    </w:p>
    <w:p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содержащие неполные сведения об авторах, а также без текста тезисов;</w:t>
      </w:r>
    </w:p>
    <w:p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не имеющие научности, т.е. не отвечающие логическим, стилистическим, библиографическим критериям, предъявляемым к тексту, публикуемому в научном издании (включая публицистические, полемические тексты без научного аппарата);</w:t>
      </w:r>
    </w:p>
    <w:p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proofErr w:type="gramStart"/>
      <w:r w:rsidRPr="00971DD2">
        <w:t>не соответствующие требованиям ГОСТ по оформлению печатной работы, а также заметно превышающие заданный объем;</w:t>
      </w:r>
      <w:proofErr w:type="gramEnd"/>
    </w:p>
    <w:p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не соответствующие тематике конференц</w:t>
      </w:r>
      <w:proofErr w:type="gramStart"/>
      <w:r w:rsidRPr="00971DD2">
        <w:t>ии и ее</w:t>
      </w:r>
      <w:proofErr w:type="gramEnd"/>
      <w:r w:rsidRPr="00971DD2">
        <w:t xml:space="preserve"> секций;</w:t>
      </w:r>
    </w:p>
    <w:p w:rsidR="00971DD2" w:rsidRPr="00971DD2" w:rsidRDefault="00971DD2" w:rsidP="00971DD2">
      <w:pPr>
        <w:pStyle w:val="a6"/>
        <w:widowControl w:val="0"/>
        <w:numPr>
          <w:ilvl w:val="0"/>
          <w:numId w:val="3"/>
        </w:numPr>
        <w:tabs>
          <w:tab w:val="left" w:pos="993"/>
        </w:tabs>
        <w:jc w:val="both"/>
      </w:pPr>
      <w:r w:rsidRPr="00971DD2">
        <w:t>оскорбительные в отношении нравственных, национальных, религиозных чувств читателей; содержащие необоснованные выпады в адрес государств, этносов, конфессий.</w:t>
      </w:r>
    </w:p>
    <w:p w:rsidR="00971DD2" w:rsidRPr="00971DD2" w:rsidRDefault="00971DD2" w:rsidP="00971DD2">
      <w:pPr>
        <w:widowControl w:val="0"/>
        <w:jc w:val="both"/>
      </w:pPr>
      <w:r w:rsidRPr="00971DD2">
        <w:t>Участникам, чьи заявки прошли отбор, будет выслано официальное приглашение. Оргкомитет не оплачивает проезд и проживание участников.</w:t>
      </w:r>
    </w:p>
    <w:p w:rsidR="00971DD2" w:rsidRPr="00971DD2" w:rsidRDefault="00971DD2" w:rsidP="00971DD2">
      <w:pPr>
        <w:widowControl w:val="0"/>
        <w:jc w:val="both"/>
      </w:pPr>
      <w:r w:rsidRPr="00971DD2">
        <w:t xml:space="preserve">По итогам конференции будет опубликован сборник материалов и тезисов. </w:t>
      </w:r>
    </w:p>
    <w:p w:rsidR="00971DD2" w:rsidRPr="00971DD2" w:rsidRDefault="00971DD2" w:rsidP="00971DD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DD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Дополнительную информацию можно получить по электронной почте </w:t>
      </w:r>
      <w:proofErr w:type="spellStart"/>
      <w:r w:rsidRPr="00971DD2">
        <w:rPr>
          <w:rFonts w:ascii="Times New Roman" w:hAnsi="Times New Roman" w:cs="Times New Roman"/>
          <w:b w:val="0"/>
          <w:sz w:val="28"/>
          <w:szCs w:val="28"/>
          <w:u w:val="single"/>
        </w:rPr>
        <w:t>conferenceBPC@</w:t>
      </w:r>
      <w:r w:rsidRPr="00971DD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yandex</w:t>
      </w:r>
      <w:proofErr w:type="spellEnd"/>
      <w:r w:rsidRPr="00971DD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spellStart"/>
      <w:r w:rsidRPr="00971DD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ru</w:t>
      </w:r>
      <w:proofErr w:type="spellEnd"/>
    </w:p>
    <w:p w:rsidR="00971DD2" w:rsidRPr="00971DD2" w:rsidRDefault="00971DD2" w:rsidP="00971DD2">
      <w:pPr>
        <w:widowControl w:val="0"/>
        <w:jc w:val="center"/>
        <w:rPr>
          <w:b/>
        </w:rPr>
      </w:pPr>
    </w:p>
    <w:p w:rsidR="00971DD2" w:rsidRPr="00971DD2" w:rsidRDefault="00971DD2" w:rsidP="00971DD2">
      <w:pPr>
        <w:widowControl w:val="0"/>
        <w:jc w:val="center"/>
        <w:rPr>
          <w:b/>
        </w:rPr>
      </w:pPr>
      <w:r w:rsidRPr="00971DD2">
        <w:rPr>
          <w:b/>
        </w:rPr>
        <w:t>Оргкомитет</w:t>
      </w:r>
    </w:p>
    <w:p w:rsidR="00971DD2" w:rsidRPr="00971DD2" w:rsidRDefault="00971DD2">
      <w:pPr>
        <w:rPr>
          <w:color w:val="000000"/>
          <w:lang w:val="be-BY"/>
        </w:rPr>
      </w:pPr>
    </w:p>
    <w:p w:rsidR="00971DD2" w:rsidRPr="00971DD2" w:rsidRDefault="00971DD2">
      <w:pPr>
        <w:rPr>
          <w:color w:val="000000"/>
          <w:lang w:val="be-BY"/>
        </w:rPr>
      </w:pPr>
    </w:p>
    <w:p w:rsidR="00971DD2" w:rsidRPr="00971DD2" w:rsidRDefault="00971DD2">
      <w:pPr>
        <w:rPr>
          <w:color w:val="000000"/>
          <w:lang w:val="be-BY"/>
        </w:rPr>
      </w:pPr>
    </w:p>
    <w:sectPr w:rsidR="00971DD2" w:rsidRPr="00971DD2" w:rsidSect="00D623C2">
      <w:footerReference w:type="default" r:id="rId7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45" w:rsidRDefault="00805845" w:rsidP="00D623C2">
      <w:r>
        <w:separator/>
      </w:r>
    </w:p>
  </w:endnote>
  <w:endnote w:type="continuationSeparator" w:id="0">
    <w:p w:rsidR="00805845" w:rsidRDefault="00805845" w:rsidP="00D6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508"/>
      <w:docPartObj>
        <w:docPartGallery w:val="Page Numbers (Bottom of Page)"/>
        <w:docPartUnique/>
      </w:docPartObj>
    </w:sdtPr>
    <w:sdtContent>
      <w:p w:rsidR="00D623C2" w:rsidRDefault="004B2282">
        <w:pPr>
          <w:pStyle w:val="a9"/>
          <w:jc w:val="center"/>
        </w:pPr>
        <w:fldSimple w:instr=" PAGE   \* MERGEFORMAT ">
          <w:r w:rsidR="00040322">
            <w:rPr>
              <w:noProof/>
            </w:rPr>
            <w:t>3</w:t>
          </w:r>
        </w:fldSimple>
      </w:p>
    </w:sdtContent>
  </w:sdt>
  <w:p w:rsidR="00D623C2" w:rsidRDefault="00D623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45" w:rsidRDefault="00805845" w:rsidP="00D623C2">
      <w:r>
        <w:separator/>
      </w:r>
    </w:p>
  </w:footnote>
  <w:footnote w:type="continuationSeparator" w:id="0">
    <w:p w:rsidR="00805845" w:rsidRDefault="00805845" w:rsidP="00D6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E37"/>
    <w:multiLevelType w:val="multilevel"/>
    <w:tmpl w:val="22F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B5254"/>
    <w:multiLevelType w:val="hybridMultilevel"/>
    <w:tmpl w:val="419206F8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>
    <w:nsid w:val="43734910"/>
    <w:multiLevelType w:val="hybridMultilevel"/>
    <w:tmpl w:val="3932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D2"/>
    <w:rsid w:val="00040322"/>
    <w:rsid w:val="00071F96"/>
    <w:rsid w:val="000E04C5"/>
    <w:rsid w:val="001D5BD6"/>
    <w:rsid w:val="0023395D"/>
    <w:rsid w:val="0026620E"/>
    <w:rsid w:val="0029084C"/>
    <w:rsid w:val="002C3965"/>
    <w:rsid w:val="00320FC4"/>
    <w:rsid w:val="003F2979"/>
    <w:rsid w:val="004755FC"/>
    <w:rsid w:val="00497063"/>
    <w:rsid w:val="004B11D3"/>
    <w:rsid w:val="004B2282"/>
    <w:rsid w:val="005F7D96"/>
    <w:rsid w:val="00717969"/>
    <w:rsid w:val="00721174"/>
    <w:rsid w:val="00757122"/>
    <w:rsid w:val="00805845"/>
    <w:rsid w:val="008172BA"/>
    <w:rsid w:val="008208D2"/>
    <w:rsid w:val="00846D61"/>
    <w:rsid w:val="00855695"/>
    <w:rsid w:val="008C021A"/>
    <w:rsid w:val="00971DD2"/>
    <w:rsid w:val="00A910B4"/>
    <w:rsid w:val="00AD5EDE"/>
    <w:rsid w:val="00B62B2B"/>
    <w:rsid w:val="00CB4196"/>
    <w:rsid w:val="00D61590"/>
    <w:rsid w:val="00D623C2"/>
    <w:rsid w:val="00DD6B04"/>
    <w:rsid w:val="00F6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90"/>
    <w:rPr>
      <w:lang w:eastAsia="ru-RU"/>
    </w:rPr>
  </w:style>
  <w:style w:type="paragraph" w:styleId="1">
    <w:name w:val="heading 1"/>
    <w:basedOn w:val="a"/>
    <w:link w:val="10"/>
    <w:uiPriority w:val="99"/>
    <w:qFormat/>
    <w:rsid w:val="00971DD2"/>
    <w:pPr>
      <w:spacing w:before="100" w:beforeAutospacing="1" w:after="100" w:afterAutospacing="1"/>
      <w:ind w:firstLine="0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9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5695"/>
    <w:rPr>
      <w:b/>
      <w:bCs/>
    </w:rPr>
  </w:style>
  <w:style w:type="character" w:styleId="a5">
    <w:name w:val="Hyperlink"/>
    <w:basedOn w:val="a0"/>
    <w:uiPriority w:val="99"/>
    <w:unhideWhenUsed/>
    <w:rsid w:val="00855695"/>
    <w:rPr>
      <w:color w:val="0000FF"/>
      <w:u w:val="single"/>
    </w:rPr>
  </w:style>
  <w:style w:type="paragraph" w:styleId="a6">
    <w:name w:val="List Paragraph"/>
    <w:basedOn w:val="a"/>
    <w:qFormat/>
    <w:rsid w:val="00971D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1DD2"/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2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3C2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D62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3C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9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55695"/>
    <w:rPr>
      <w:b/>
      <w:bCs/>
    </w:rPr>
  </w:style>
  <w:style w:type="character" w:styleId="a5">
    <w:name w:val="Hyperlink"/>
    <w:basedOn w:val="a0"/>
    <w:uiPriority w:val="99"/>
    <w:semiHidden/>
    <w:unhideWhenUsed/>
    <w:rsid w:val="00855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6</cp:revision>
  <dcterms:created xsi:type="dcterms:W3CDTF">2019-04-02T07:14:00Z</dcterms:created>
  <dcterms:modified xsi:type="dcterms:W3CDTF">2019-04-17T09:56:00Z</dcterms:modified>
</cp:coreProperties>
</file>