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1E" w:rsidRDefault="00237560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564C1E" w:rsidRDefault="00237560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564C1E" w:rsidRDefault="00237560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564C1E" w:rsidRDefault="00564C1E">
      <w:pPr>
        <w:rPr>
          <w:b/>
        </w:rPr>
      </w:pPr>
    </w:p>
    <w:p w:rsidR="00564C1E" w:rsidRDefault="00237560">
      <w:pPr>
        <w:jc w:val="center"/>
        <w:rPr>
          <w:b/>
        </w:rPr>
      </w:pPr>
      <w:r>
        <w:rPr>
          <w:b/>
        </w:rPr>
        <w:t>Апрель 2020 г.</w:t>
      </w:r>
    </w:p>
    <w:p w:rsidR="00564C1E" w:rsidRDefault="00564C1E"/>
    <w:tbl>
      <w:tblPr>
        <w:tblStyle w:val="ab"/>
        <w:tblW w:w="14787" w:type="dxa"/>
        <w:tblInd w:w="-10" w:type="dxa"/>
        <w:tblCellMar>
          <w:left w:w="98" w:type="dxa"/>
        </w:tblCellMar>
        <w:tblLook w:val="04A0"/>
      </w:tblPr>
      <w:tblGrid>
        <w:gridCol w:w="1963"/>
        <w:gridCol w:w="5099"/>
        <w:gridCol w:w="3599"/>
        <w:gridCol w:w="1121"/>
        <w:gridCol w:w="3005"/>
      </w:tblGrid>
      <w:tr w:rsidR="00564C1E">
        <w:tc>
          <w:tcPr>
            <w:tcW w:w="1963" w:type="dxa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11 апреля</w:t>
            </w:r>
          </w:p>
          <w:p w:rsidR="00564C1E" w:rsidRDefault="00237560">
            <w:pPr>
              <w:spacing w:line="240" w:lineRule="auto"/>
            </w:pPr>
            <w:r>
              <w:t>(суббота)</w:t>
            </w: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 xml:space="preserve">ВХОД ГОСПОДЕНЬ В ИЕРУСАЛИМ  </w:t>
            </w: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Всенощное бдение</w:t>
            </w:r>
          </w:p>
        </w:tc>
      </w:tr>
      <w:tr w:rsidR="00564C1E">
        <w:tc>
          <w:tcPr>
            <w:tcW w:w="1963" w:type="dxa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12 апреля</w:t>
            </w:r>
          </w:p>
          <w:p w:rsidR="00564C1E" w:rsidRDefault="0023756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  <w:rPr>
                <w:i/>
              </w:rPr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9.45</w:t>
            </w:r>
          </w:p>
          <w:p w:rsidR="00564C1E" w:rsidRDefault="00564C1E">
            <w:pPr>
              <w:spacing w:line="240" w:lineRule="auto"/>
              <w:jc w:val="center"/>
            </w:pPr>
          </w:p>
          <w:p w:rsidR="00564C1E" w:rsidRDefault="0023756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Встреча Патриаршего Экзарха</w:t>
            </w:r>
          </w:p>
          <w:p w:rsidR="00564C1E" w:rsidRDefault="00237560">
            <w:pPr>
              <w:spacing w:line="240" w:lineRule="auto"/>
            </w:pPr>
            <w:r>
              <w:t>Божественная литургия</w:t>
            </w:r>
          </w:p>
        </w:tc>
      </w:tr>
      <w:tr w:rsidR="00564C1E">
        <w:tc>
          <w:tcPr>
            <w:tcW w:w="1963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16 апреля</w:t>
            </w:r>
          </w:p>
          <w:p w:rsidR="00564C1E" w:rsidRDefault="00237560">
            <w:pPr>
              <w:spacing w:line="240" w:lineRule="auto"/>
            </w:pPr>
            <w:r>
              <w:t xml:space="preserve">(четверг)  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564C1E" w:rsidRDefault="00237560">
            <w:pPr>
              <w:spacing w:line="240" w:lineRule="auto"/>
              <w:rPr>
                <w:i/>
              </w:rPr>
            </w:pPr>
            <w:r>
              <w:rPr>
                <w:i/>
              </w:rPr>
              <w:t>Великий четверг.</w:t>
            </w:r>
          </w:p>
          <w:p w:rsidR="00564C1E" w:rsidRDefault="00237560">
            <w:pPr>
              <w:spacing w:line="240" w:lineRule="auto"/>
            </w:pPr>
            <w:proofErr w:type="gramStart"/>
            <w:r>
              <w:t>ВОСПОМИНАНИЕ</w:t>
            </w:r>
            <w:proofErr w:type="gramEnd"/>
            <w:r>
              <w:t xml:space="preserve"> ТАЙНОЙ ВЕЧЕРИ</w:t>
            </w:r>
          </w:p>
          <w:p w:rsidR="00564C1E" w:rsidRDefault="00237560">
            <w:pPr>
              <w:spacing w:line="240" w:lineRule="auto"/>
            </w:pPr>
            <w:r>
              <w:t xml:space="preserve">Преподобного Никиты исповедника </w:t>
            </w: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Божественная литургия</w:t>
            </w:r>
          </w:p>
        </w:tc>
      </w:tr>
      <w:tr w:rsidR="00564C1E">
        <w:tc>
          <w:tcPr>
            <w:tcW w:w="1963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</w:pP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  <w:rPr>
                <w:i/>
              </w:rPr>
            </w:pPr>
            <w:r>
              <w:rPr>
                <w:i/>
              </w:rPr>
              <w:t>Великая пятница.</w:t>
            </w:r>
          </w:p>
          <w:p w:rsidR="00564C1E" w:rsidRDefault="00237560">
            <w:pPr>
              <w:spacing w:line="240" w:lineRule="auto"/>
            </w:pPr>
            <w:r>
              <w:t>ВОСПОМИНАНИЕ СВЯТЫХ СПАСИТЕЛЬНЫХ СТРАСТЕЙ ГОСПОДА НАШЕГО ИИСУСА</w:t>
            </w:r>
          </w:p>
          <w:p w:rsidR="00564C1E" w:rsidRDefault="00237560">
            <w:pPr>
              <w:spacing w:line="240" w:lineRule="auto"/>
              <w:rPr>
                <w:i/>
              </w:rPr>
            </w:pPr>
            <w:proofErr w:type="gramStart"/>
            <w:r>
              <w:t>Преподобных</w:t>
            </w:r>
            <w:proofErr w:type="gramEnd"/>
            <w:r>
              <w:t xml:space="preserve"> Иосифа </w:t>
            </w:r>
            <w:proofErr w:type="spellStart"/>
            <w:r>
              <w:t>Песнописца</w:t>
            </w:r>
            <w:proofErr w:type="spellEnd"/>
            <w:r>
              <w:t xml:space="preserve"> и Георгия </w:t>
            </w:r>
            <w:proofErr w:type="spellStart"/>
            <w:r>
              <w:t>Малейского</w:t>
            </w:r>
            <w:proofErr w:type="spellEnd"/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 w:rsidP="00237560">
            <w:pPr>
              <w:spacing w:line="240" w:lineRule="auto"/>
            </w:pPr>
            <w:r>
              <w:t>Утреня с чтением 12</w:t>
            </w:r>
            <w:r>
              <w:t xml:space="preserve"> Евангелий Святых </w:t>
            </w:r>
            <w:r>
              <w:t>Страстей</w:t>
            </w:r>
          </w:p>
        </w:tc>
      </w:tr>
      <w:tr w:rsidR="00564C1E">
        <w:tc>
          <w:tcPr>
            <w:tcW w:w="1963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17 апреля</w:t>
            </w:r>
          </w:p>
          <w:p w:rsidR="00564C1E" w:rsidRDefault="00237560">
            <w:pPr>
              <w:spacing w:line="240" w:lineRule="auto"/>
            </w:pPr>
            <w:r>
              <w:t>(пятница)</w:t>
            </w: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14.00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Великая вечерня с чином </w:t>
            </w:r>
            <w:proofErr w:type="spellStart"/>
            <w:r>
              <w:t>изнесения</w:t>
            </w:r>
            <w:proofErr w:type="spellEnd"/>
            <w:r>
              <w:t xml:space="preserve"> Плащаницы</w:t>
            </w:r>
          </w:p>
        </w:tc>
      </w:tr>
      <w:tr w:rsidR="00564C1E">
        <w:tc>
          <w:tcPr>
            <w:tcW w:w="1963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</w:pP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  <w:rPr>
                <w:i/>
              </w:rPr>
            </w:pPr>
            <w:r>
              <w:rPr>
                <w:i/>
              </w:rPr>
              <w:t>Великая суббота.</w:t>
            </w:r>
          </w:p>
          <w:p w:rsidR="00564C1E" w:rsidRDefault="00237560">
            <w:pPr>
              <w:spacing w:line="240" w:lineRule="auto"/>
            </w:pPr>
            <w:r>
              <w:t>Святителя Иова, патриарха Московского и всея Руси</w:t>
            </w: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Утреня с </w:t>
            </w:r>
            <w:r>
              <w:t>чином погребения Спасителя</w:t>
            </w:r>
          </w:p>
        </w:tc>
      </w:tr>
      <w:tr w:rsidR="00564C1E">
        <w:tc>
          <w:tcPr>
            <w:tcW w:w="1963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18 апреля</w:t>
            </w:r>
          </w:p>
          <w:p w:rsidR="00564C1E" w:rsidRDefault="00237560">
            <w:pPr>
              <w:spacing w:line="240" w:lineRule="auto"/>
            </w:pPr>
            <w:r>
              <w:t>(суббота)</w:t>
            </w: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  <w:rPr>
                <w:i/>
              </w:rPr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Божественная литургия</w:t>
            </w:r>
          </w:p>
        </w:tc>
      </w:tr>
      <w:tr w:rsidR="00564C1E">
        <w:tc>
          <w:tcPr>
            <w:tcW w:w="1963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</w:pP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 xml:space="preserve">СВЕТЛОЕ ХРИСТОВО ВОСКРЕСЕНИЕ. ПАСХА </w:t>
            </w: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23.10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Пасхальная </w:t>
            </w:r>
            <w:proofErr w:type="spellStart"/>
            <w:r>
              <w:t>полунощница</w:t>
            </w:r>
            <w:proofErr w:type="spellEnd"/>
          </w:p>
        </w:tc>
      </w:tr>
      <w:tr w:rsidR="00564C1E">
        <w:tc>
          <w:tcPr>
            <w:tcW w:w="1963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19 апреля</w:t>
            </w:r>
          </w:p>
          <w:p w:rsidR="00564C1E" w:rsidRDefault="00237560">
            <w:pPr>
              <w:spacing w:line="240" w:lineRule="auto"/>
            </w:pPr>
            <w:r>
              <w:lastRenderedPageBreak/>
              <w:t xml:space="preserve">(воскресенье) </w:t>
            </w: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  <w:rPr>
                <w:i/>
              </w:rPr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lastRenderedPageBreak/>
              <w:t>23.45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Крестный ход, </w:t>
            </w:r>
            <w:r>
              <w:lastRenderedPageBreak/>
              <w:t>Пасхальная утреня и Божественная литургия</w:t>
            </w:r>
          </w:p>
        </w:tc>
      </w:tr>
      <w:tr w:rsidR="00564C1E">
        <w:tc>
          <w:tcPr>
            <w:tcW w:w="1963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</w:pP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  <w:rPr>
                <w:i/>
              </w:rPr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16.45</w:t>
            </w:r>
          </w:p>
          <w:p w:rsidR="00564C1E" w:rsidRDefault="00564C1E">
            <w:pPr>
              <w:spacing w:line="240" w:lineRule="auto"/>
              <w:jc w:val="center"/>
            </w:pPr>
          </w:p>
          <w:p w:rsidR="00564C1E" w:rsidRDefault="00237560">
            <w:pPr>
              <w:spacing w:line="240" w:lineRule="auto"/>
              <w:jc w:val="center"/>
            </w:pPr>
            <w:r>
              <w:t>17.00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Встреча Патриаршего Экзарха</w:t>
            </w:r>
          </w:p>
          <w:p w:rsidR="00564C1E" w:rsidRDefault="00237560">
            <w:pPr>
              <w:spacing w:line="240" w:lineRule="auto"/>
            </w:pPr>
            <w:r>
              <w:t xml:space="preserve">Пасхальная вечерня </w:t>
            </w:r>
          </w:p>
        </w:tc>
      </w:tr>
      <w:tr w:rsidR="00564C1E">
        <w:tc>
          <w:tcPr>
            <w:tcW w:w="1963" w:type="dxa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25 апреля</w:t>
            </w:r>
          </w:p>
          <w:p w:rsidR="00564C1E" w:rsidRDefault="00237560">
            <w:pPr>
              <w:spacing w:line="240" w:lineRule="auto"/>
            </w:pPr>
            <w:r>
              <w:t>(суббота)</w:t>
            </w: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 xml:space="preserve">АНТИПАСХА. НЕДЕЛЯ 2-Я ПО ПАСХЕ, АПОСТОЛА ФОМЫ </w:t>
            </w:r>
          </w:p>
          <w:p w:rsidR="00564C1E" w:rsidRDefault="00237560">
            <w:pPr>
              <w:spacing w:line="240" w:lineRule="auto"/>
            </w:pPr>
            <w:r>
              <w:t xml:space="preserve">Священномученика </w:t>
            </w:r>
            <w:proofErr w:type="spellStart"/>
            <w:r>
              <w:t>Артемона</w:t>
            </w:r>
            <w:proofErr w:type="spellEnd"/>
            <w:r>
              <w:t>, пресвитера Лаодикийского</w:t>
            </w: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Всенощное бдение</w:t>
            </w:r>
          </w:p>
        </w:tc>
      </w:tr>
      <w:tr w:rsidR="00564C1E">
        <w:tc>
          <w:tcPr>
            <w:tcW w:w="1963" w:type="dxa"/>
            <w:shd w:val="clear" w:color="auto" w:fill="auto"/>
            <w:vAlign w:val="center"/>
          </w:tcPr>
          <w:p w:rsidR="00564C1E" w:rsidRDefault="00237560">
            <w:pPr>
              <w:spacing w:line="240" w:lineRule="auto"/>
            </w:pPr>
            <w:r>
              <w:t>26 апреля</w:t>
            </w:r>
          </w:p>
          <w:p w:rsidR="00564C1E" w:rsidRDefault="0023756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564C1E" w:rsidRDefault="00564C1E">
            <w:pPr>
              <w:spacing w:line="240" w:lineRule="auto"/>
              <w:rPr>
                <w:i/>
              </w:rPr>
            </w:pPr>
          </w:p>
        </w:tc>
        <w:tc>
          <w:tcPr>
            <w:tcW w:w="3599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1" w:type="dxa"/>
            <w:shd w:val="clear" w:color="auto" w:fill="auto"/>
          </w:tcPr>
          <w:p w:rsidR="00564C1E" w:rsidRDefault="0023756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:rsidR="00564C1E" w:rsidRDefault="00237560">
            <w:pPr>
              <w:spacing w:line="240" w:lineRule="auto"/>
            </w:pPr>
            <w:r>
              <w:t xml:space="preserve">Божественная литургия </w:t>
            </w:r>
          </w:p>
        </w:tc>
      </w:tr>
    </w:tbl>
    <w:p w:rsidR="00564C1E" w:rsidRDefault="00564C1E">
      <w:pPr>
        <w:jc w:val="center"/>
      </w:pPr>
    </w:p>
    <w:sectPr w:rsidR="00564C1E" w:rsidSect="00564C1E">
      <w:pgSz w:w="16838" w:h="11906" w:orient="landscape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1E"/>
    <w:rsid w:val="00237560"/>
    <w:rsid w:val="0056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64C1E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customStyle="1" w:styleId="Caption">
    <w:name w:val="Caption"/>
    <w:basedOn w:val="a"/>
    <w:qFormat/>
    <w:rsid w:val="00564C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4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caption"/>
    <w:basedOn w:val="a"/>
    <w:qFormat/>
    <w:rsid w:val="00564C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Title"/>
    <w:basedOn w:val="a"/>
    <w:next w:val="a4"/>
    <w:qFormat/>
    <w:rsid w:val="00564C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564C1E"/>
  </w:style>
  <w:style w:type="paragraph" w:customStyle="1" w:styleId="aa">
    <w:name w:val="Заголовок таблицы"/>
    <w:basedOn w:val="a9"/>
    <w:qFormat/>
    <w:rsid w:val="00564C1E"/>
  </w:style>
  <w:style w:type="table" w:styleId="ab">
    <w:name w:val="Table Grid"/>
    <w:basedOn w:val="a1"/>
    <w:uiPriority w:val="59"/>
    <w:rsid w:val="003E7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99</cp:revision>
  <cp:lastPrinted>2020-03-26T10:13:00Z</cp:lastPrinted>
  <dcterms:created xsi:type="dcterms:W3CDTF">2016-03-02T09:42:00Z</dcterms:created>
  <dcterms:modified xsi:type="dcterms:W3CDTF">2020-04-09T20:55:00Z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