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0E" w:rsidRPr="00A83B0E" w:rsidRDefault="00A83B0E" w:rsidP="00A83B0E">
      <w:pPr>
        <w:tabs>
          <w:tab w:val="left" w:pos="12191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ПРОГРАММА</w:t>
      </w:r>
    </w:p>
    <w:p w:rsidR="00A83B0E" w:rsidRPr="00A83B0E" w:rsidRDefault="00A83B0E" w:rsidP="00A83B0E">
      <w:pPr>
        <w:tabs>
          <w:tab w:val="left" w:pos="121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Седьмых Белорусских Рождественских чтений</w:t>
      </w:r>
    </w:p>
    <w:p w:rsidR="00F76A51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«От купели крещения –– к вершинам религиозной мысли:</w:t>
      </w:r>
    </w:p>
    <w:p w:rsidR="00F76A51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1030-летие основания Полоцкой епархии</w:t>
      </w: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 и 200-летие со дня рождения Фёдора Михайловича Достоевского»</w:t>
      </w: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25-28 ноября 2021 года</w:t>
      </w:r>
    </w:p>
    <w:p w:rsidR="00A83B0E" w:rsidRPr="00A83B0E" w:rsidRDefault="00A83B0E" w:rsidP="00A83B0E">
      <w:pPr>
        <w:tabs>
          <w:tab w:val="left" w:pos="121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6600"/>
          <w:sz w:val="20"/>
          <w:szCs w:val="20"/>
          <w:lang w:eastAsia="ru-RU"/>
        </w:rPr>
      </w:pPr>
    </w:p>
    <w:p w:rsidR="00A83B0E" w:rsidRPr="00A83B0E" w:rsidRDefault="00A83B0E" w:rsidP="00A83B0E">
      <w:pPr>
        <w:tabs>
          <w:tab w:val="left" w:pos="12191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26 ноября 2021 года</w:t>
      </w:r>
    </w:p>
    <w:p w:rsidR="00A83B0E" w:rsidRPr="00A83B0E" w:rsidRDefault="00A83B0E" w:rsidP="00A83B0E">
      <w:pPr>
        <w:tabs>
          <w:tab w:val="left" w:pos="1219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8" w:type="dxa"/>
        <w:tblInd w:w="-572" w:type="dxa"/>
        <w:tblLook w:val="00A0" w:firstRow="1" w:lastRow="0" w:firstColumn="1" w:lastColumn="0" w:noHBand="0" w:noVBand="0"/>
      </w:tblPr>
      <w:tblGrid>
        <w:gridCol w:w="1843"/>
        <w:gridCol w:w="7655"/>
      </w:tblGrid>
      <w:tr w:rsidR="00BE1988" w:rsidRPr="00A83B0E" w:rsidTr="00AA254B">
        <w:tc>
          <w:tcPr>
            <w:tcW w:w="1843" w:type="dxa"/>
            <w:shd w:val="clear" w:color="auto" w:fill="auto"/>
          </w:tcPr>
          <w:p w:rsidR="00A83B0E" w:rsidRPr="00A83B0E" w:rsidRDefault="00EF6394" w:rsidP="00A8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t>10.30 – 11.0</w:t>
            </w:r>
            <w:r w:rsidR="00A83B0E" w:rsidRPr="00A83B0E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t>0</w:t>
            </w:r>
          </w:p>
          <w:p w:rsidR="00A83B0E" w:rsidRPr="00A83B0E" w:rsidRDefault="00A83B0E" w:rsidP="00A83B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A83B0E" w:rsidRDefault="00A83B0E" w:rsidP="00A83B0E">
            <w:pPr>
              <w:tabs>
                <w:tab w:val="left" w:pos="12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</w:pPr>
            <w:r w:rsidRPr="00A83B0E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t>Молебен в Приделе в честь Усекновения Главы Иоанна Предтечи Храма-памятника в честь Всех святых и в память о жертвах, спасению Отечества нашего послуживших</w:t>
            </w:r>
            <w:r w:rsidR="00422645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t>.</w:t>
            </w:r>
          </w:p>
          <w:p w:rsidR="00422645" w:rsidRPr="00A83B0E" w:rsidRDefault="00422645" w:rsidP="00A83B0E">
            <w:pPr>
              <w:tabs>
                <w:tab w:val="left" w:pos="12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</w:pPr>
          </w:p>
        </w:tc>
      </w:tr>
      <w:tr w:rsidR="00BE1988" w:rsidRPr="00A83B0E" w:rsidTr="00AA254B">
        <w:tc>
          <w:tcPr>
            <w:tcW w:w="1843" w:type="dxa"/>
            <w:shd w:val="clear" w:color="auto" w:fill="auto"/>
          </w:tcPr>
          <w:p w:rsidR="00A83B0E" w:rsidRPr="00A83B0E" w:rsidRDefault="00EF6394" w:rsidP="00A8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t>11.0</w:t>
            </w:r>
            <w:r w:rsidR="00A83B0E" w:rsidRPr="00A83B0E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t>0 – 12.00</w:t>
            </w:r>
          </w:p>
        </w:tc>
        <w:tc>
          <w:tcPr>
            <w:tcW w:w="7655" w:type="dxa"/>
            <w:shd w:val="clear" w:color="auto" w:fill="auto"/>
          </w:tcPr>
          <w:p w:rsidR="00A83B0E" w:rsidRDefault="00A83B0E" w:rsidP="00A83B0E">
            <w:pPr>
              <w:tabs>
                <w:tab w:val="left" w:pos="12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</w:pPr>
            <w:r w:rsidRPr="00A83B0E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t xml:space="preserve">Торжественное </w:t>
            </w:r>
            <w:r w:rsidR="00046BF4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t>открытие</w:t>
            </w:r>
            <w:r w:rsidRPr="00A83B0E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t xml:space="preserve"> Рождественских чтений в Белом зале Храма-памятника</w:t>
            </w:r>
            <w:r w:rsidR="00422645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t>.</w:t>
            </w:r>
          </w:p>
          <w:p w:rsidR="00422645" w:rsidRPr="00A83B0E" w:rsidRDefault="00422645" w:rsidP="00A83B0E">
            <w:pPr>
              <w:tabs>
                <w:tab w:val="left" w:pos="12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</w:pPr>
          </w:p>
        </w:tc>
      </w:tr>
    </w:tbl>
    <w:p w:rsidR="00A83B0E" w:rsidRPr="00A83B0E" w:rsidRDefault="00A83B0E" w:rsidP="00A83B0E">
      <w:pPr>
        <w:tabs>
          <w:tab w:val="left" w:pos="12191"/>
        </w:tabs>
        <w:spacing w:after="0" w:line="240" w:lineRule="auto"/>
        <w:rPr>
          <w:rFonts w:ascii="Times New Roman" w:eastAsia="Times New Roman" w:hAnsi="Times New Roman" w:cs="Times New Roman"/>
          <w:b/>
          <w:color w:val="A18A49"/>
          <w:sz w:val="28"/>
          <w:szCs w:val="28"/>
          <w:lang w:eastAsia="ru-RU"/>
        </w:rPr>
      </w:pPr>
    </w:p>
    <w:tbl>
      <w:tblPr>
        <w:tblStyle w:val="11"/>
        <w:tblW w:w="949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7655"/>
      </w:tblGrid>
      <w:tr w:rsidR="00A83B0E" w:rsidRPr="00A83B0E" w:rsidTr="00AA254B">
        <w:tc>
          <w:tcPr>
            <w:tcW w:w="9498" w:type="dxa"/>
            <w:gridSpan w:val="2"/>
            <w:hideMark/>
          </w:tcPr>
          <w:p w:rsidR="00A83B0E" w:rsidRDefault="00A83B0E" w:rsidP="00A83B0E">
            <w:pPr>
              <w:tabs>
                <w:tab w:val="left" w:pos="12191"/>
              </w:tabs>
              <w:jc w:val="center"/>
              <w:rPr>
                <w:rFonts w:eastAsia="Times New Roman"/>
                <w:b/>
                <w:color w:val="000099"/>
                <w:sz w:val="28"/>
                <w:szCs w:val="28"/>
              </w:rPr>
            </w:pPr>
            <w:r w:rsidRPr="00A83B0E">
              <w:rPr>
                <w:rFonts w:eastAsia="Times New Roman"/>
                <w:noProof/>
                <w:color w:val="9966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20320</wp:posOffset>
                  </wp:positionV>
                  <wp:extent cx="647700" cy="677545"/>
                  <wp:effectExtent l="0" t="0" r="0" b="8255"/>
                  <wp:wrapTight wrapText="bothSides">
                    <wp:wrapPolygon edited="0">
                      <wp:start x="0" y="0"/>
                      <wp:lineTo x="0" y="21256"/>
                      <wp:lineTo x="20965" y="21256"/>
                      <wp:lineTo x="20965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7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>ПЛЕНАРНОЕ ЗАСЕДАНИЕ</w:t>
            </w:r>
          </w:p>
          <w:p w:rsidR="00AA254B" w:rsidRDefault="00AA254B" w:rsidP="00A83B0E">
            <w:pPr>
              <w:tabs>
                <w:tab w:val="left" w:pos="12191"/>
              </w:tabs>
              <w:jc w:val="center"/>
              <w:rPr>
                <w:rFonts w:eastAsia="Times New Roman"/>
                <w:b/>
                <w:color w:val="000099"/>
                <w:sz w:val="28"/>
                <w:szCs w:val="28"/>
              </w:rPr>
            </w:pPr>
          </w:p>
          <w:p w:rsidR="00AA254B" w:rsidRDefault="00AA254B" w:rsidP="00A83B0E">
            <w:pPr>
              <w:tabs>
                <w:tab w:val="left" w:pos="12191"/>
              </w:tabs>
              <w:jc w:val="center"/>
              <w:rPr>
                <w:rFonts w:eastAsia="Times New Roman"/>
                <w:b/>
                <w:color w:val="000099"/>
                <w:sz w:val="28"/>
                <w:szCs w:val="28"/>
              </w:rPr>
            </w:pPr>
          </w:p>
          <w:p w:rsidR="00AA254B" w:rsidRPr="00A83B0E" w:rsidRDefault="00AA254B" w:rsidP="00A83B0E">
            <w:pPr>
              <w:tabs>
                <w:tab w:val="left" w:pos="1219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A83B0E" w:rsidRPr="00A83B0E" w:rsidTr="00AA254B">
        <w:tc>
          <w:tcPr>
            <w:tcW w:w="1843" w:type="dxa"/>
            <w:hideMark/>
          </w:tcPr>
          <w:p w:rsidR="00A83B0E" w:rsidRPr="00A83B0E" w:rsidRDefault="00422645" w:rsidP="00BE1988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13.00 – 15.30</w:t>
            </w:r>
          </w:p>
        </w:tc>
        <w:tc>
          <w:tcPr>
            <w:tcW w:w="7655" w:type="dxa"/>
            <w:hideMark/>
          </w:tcPr>
          <w:p w:rsidR="00A83B0E" w:rsidRPr="00A83B0E" w:rsidRDefault="00A83B0E" w:rsidP="00BE1988">
            <w:pPr>
              <w:ind w:firstLine="0"/>
              <w:rPr>
                <w:rFonts w:eastAsia="Times New Roman"/>
                <w:i/>
                <w:sz w:val="28"/>
                <w:szCs w:val="28"/>
              </w:rPr>
            </w:pPr>
            <w:r w:rsidRPr="00A83B0E">
              <w:rPr>
                <w:rFonts w:eastAsia="Times New Roman"/>
                <w:sz w:val="28"/>
                <w:szCs w:val="28"/>
              </w:rPr>
              <w:t>Начало трансляции</w:t>
            </w:r>
            <w:r w:rsidRPr="00A83B0E">
              <w:rPr>
                <w:rFonts w:eastAsia="Times New Roman"/>
                <w:b/>
                <w:sz w:val="28"/>
                <w:szCs w:val="28"/>
              </w:rPr>
              <w:t xml:space="preserve"> Пленарного заседания</w:t>
            </w:r>
            <w:r w:rsidRPr="00A83B0E">
              <w:rPr>
                <w:rFonts w:eastAsia="Times New Roman"/>
                <w:sz w:val="28"/>
                <w:szCs w:val="28"/>
              </w:rPr>
              <w:t xml:space="preserve"> на </w:t>
            </w:r>
            <w:r w:rsidRPr="00A83B0E">
              <w:rPr>
                <w:rFonts w:eastAsia="Times New Roman"/>
                <w:sz w:val="28"/>
                <w:szCs w:val="28"/>
                <w:lang w:val="en-US"/>
              </w:rPr>
              <w:t>YouTube</w:t>
            </w:r>
            <w:r w:rsidRPr="00A83B0E">
              <w:rPr>
                <w:rFonts w:eastAsia="Times New Roman"/>
                <w:sz w:val="28"/>
                <w:szCs w:val="28"/>
              </w:rPr>
              <w:t xml:space="preserve"> канале Белорусской Православной Церкви</w:t>
            </w:r>
            <w:r w:rsidR="00E03FD7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A83B0E" w:rsidRPr="00A83B0E" w:rsidTr="00AA254B">
        <w:tc>
          <w:tcPr>
            <w:tcW w:w="1843" w:type="dxa"/>
            <w:hideMark/>
          </w:tcPr>
          <w:p w:rsidR="00A83B0E" w:rsidRPr="00A83B0E" w:rsidRDefault="00A83B0E" w:rsidP="00A83B0E">
            <w:pPr>
              <w:jc w:val="center"/>
              <w:rPr>
                <w:rFonts w:eastAsia="Times New Roman"/>
                <w:color w:val="9966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A83B0E" w:rsidRDefault="00A83B0E" w:rsidP="00BE1988">
            <w:pPr>
              <w:tabs>
                <w:tab w:val="left" w:pos="12191"/>
              </w:tabs>
              <w:ind w:firstLine="0"/>
              <w:rPr>
                <w:rFonts w:eastAsia="Times New Roman"/>
                <w:b/>
                <w:color w:val="000099"/>
                <w:sz w:val="28"/>
                <w:szCs w:val="28"/>
              </w:rPr>
            </w:pPr>
            <w:r w:rsidRPr="00A83B0E">
              <w:rPr>
                <w:rFonts w:eastAsia="Times New Roman"/>
                <w:sz w:val="28"/>
                <w:szCs w:val="28"/>
              </w:rPr>
              <w:t xml:space="preserve">Приветственное слово </w:t>
            </w:r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>Митрополита Минского и Заславского Вениамина, Патриаршего Экзарха всея Беларуси</w:t>
            </w:r>
            <w:r w:rsidR="00422645">
              <w:rPr>
                <w:rFonts w:eastAsia="Times New Roman"/>
                <w:b/>
                <w:color w:val="000099"/>
                <w:sz w:val="28"/>
                <w:szCs w:val="28"/>
              </w:rPr>
              <w:t>.</w:t>
            </w:r>
          </w:p>
          <w:p w:rsidR="00AA254B" w:rsidRPr="00A83B0E" w:rsidRDefault="00AA254B" w:rsidP="00BE1988">
            <w:pPr>
              <w:tabs>
                <w:tab w:val="left" w:pos="12191"/>
              </w:tabs>
              <w:ind w:firstLine="0"/>
              <w:rPr>
                <w:rFonts w:eastAsia="Times New Roman"/>
                <w:color w:val="996600"/>
                <w:sz w:val="28"/>
                <w:szCs w:val="28"/>
              </w:rPr>
            </w:pPr>
          </w:p>
        </w:tc>
      </w:tr>
      <w:tr w:rsidR="00A83B0E" w:rsidRPr="00A83B0E" w:rsidTr="00AA254B">
        <w:tc>
          <w:tcPr>
            <w:tcW w:w="1843" w:type="dxa"/>
          </w:tcPr>
          <w:p w:rsidR="00A83B0E" w:rsidRPr="00A83B0E" w:rsidRDefault="00A83B0E" w:rsidP="00A83B0E">
            <w:pPr>
              <w:rPr>
                <w:rFonts w:eastAsia="Times New Roman"/>
                <w:color w:val="9966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A83B0E" w:rsidRDefault="00A83B0E" w:rsidP="00BE1988">
            <w:pPr>
              <w:tabs>
                <w:tab w:val="left" w:pos="2309"/>
              </w:tabs>
              <w:ind w:firstLine="0"/>
              <w:rPr>
                <w:rFonts w:eastAsia="Times New Roman"/>
                <w:b/>
                <w:color w:val="000099"/>
                <w:sz w:val="28"/>
                <w:szCs w:val="28"/>
              </w:rPr>
            </w:pPr>
            <w:r w:rsidRPr="00A83B0E">
              <w:rPr>
                <w:rFonts w:eastAsia="Times New Roman"/>
                <w:sz w:val="28"/>
                <w:szCs w:val="28"/>
              </w:rPr>
              <w:t>Приветственное слово Министра образования</w:t>
            </w:r>
            <w:r w:rsidR="00F44B35">
              <w:rPr>
                <w:rFonts w:eastAsia="Times New Roman"/>
                <w:sz w:val="28"/>
                <w:szCs w:val="28"/>
              </w:rPr>
              <w:t xml:space="preserve"> </w:t>
            </w:r>
            <w:r w:rsidRPr="00A83B0E">
              <w:rPr>
                <w:rFonts w:eastAsia="Times New Roman"/>
                <w:sz w:val="28"/>
                <w:szCs w:val="28"/>
              </w:rPr>
              <w:t xml:space="preserve">Республики Беларусь </w:t>
            </w:r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>Игоря Васильевича Карпенко</w:t>
            </w:r>
            <w:r w:rsidR="00422645">
              <w:rPr>
                <w:rFonts w:eastAsia="Times New Roman"/>
                <w:b/>
                <w:color w:val="000099"/>
                <w:sz w:val="28"/>
                <w:szCs w:val="28"/>
              </w:rPr>
              <w:t>.</w:t>
            </w:r>
          </w:p>
          <w:p w:rsidR="00AA254B" w:rsidRPr="00A83B0E" w:rsidRDefault="00AA254B" w:rsidP="00BE1988">
            <w:pPr>
              <w:tabs>
                <w:tab w:val="left" w:pos="2309"/>
              </w:tabs>
              <w:ind w:firstLine="0"/>
              <w:rPr>
                <w:rFonts w:eastAsia="Times New Roman"/>
                <w:color w:val="996600"/>
                <w:sz w:val="28"/>
                <w:szCs w:val="28"/>
              </w:rPr>
            </w:pPr>
          </w:p>
        </w:tc>
      </w:tr>
      <w:tr w:rsidR="00A83B0E" w:rsidRPr="00A83B0E" w:rsidTr="00AA254B">
        <w:trPr>
          <w:trHeight w:val="673"/>
        </w:trPr>
        <w:tc>
          <w:tcPr>
            <w:tcW w:w="1843" w:type="dxa"/>
            <w:hideMark/>
          </w:tcPr>
          <w:p w:rsidR="00A83B0E" w:rsidRPr="00A83B0E" w:rsidRDefault="00A83B0E" w:rsidP="00A83B0E">
            <w:pPr>
              <w:rPr>
                <w:rFonts w:eastAsia="Times New Roman"/>
                <w:color w:val="996600"/>
                <w:sz w:val="28"/>
                <w:szCs w:val="28"/>
              </w:rPr>
            </w:pPr>
          </w:p>
        </w:tc>
        <w:tc>
          <w:tcPr>
            <w:tcW w:w="7655" w:type="dxa"/>
            <w:hideMark/>
          </w:tcPr>
          <w:p w:rsidR="00A83B0E" w:rsidRDefault="00A83B0E" w:rsidP="00BE1988">
            <w:pPr>
              <w:ind w:firstLine="0"/>
              <w:rPr>
                <w:rFonts w:eastAsia="Times New Roman"/>
                <w:b/>
                <w:color w:val="000099"/>
                <w:sz w:val="28"/>
                <w:szCs w:val="28"/>
              </w:rPr>
            </w:pPr>
            <w:r w:rsidRPr="00A83B0E">
              <w:rPr>
                <w:rFonts w:eastAsia="Times New Roman"/>
                <w:sz w:val="28"/>
                <w:szCs w:val="28"/>
              </w:rPr>
              <w:t xml:space="preserve">Приветственное слово Министра культуры Республики Беларусь </w:t>
            </w:r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 xml:space="preserve">Анатолия </w:t>
            </w:r>
            <w:proofErr w:type="spellStart"/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>Мечиславовича</w:t>
            </w:r>
            <w:proofErr w:type="spellEnd"/>
            <w:r w:rsidR="00F44B35">
              <w:rPr>
                <w:rFonts w:eastAsia="Times New Roman"/>
                <w:b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>Маркевича</w:t>
            </w:r>
            <w:proofErr w:type="spellEnd"/>
            <w:r w:rsidR="00422645">
              <w:rPr>
                <w:rFonts w:eastAsia="Times New Roman"/>
                <w:b/>
                <w:color w:val="000099"/>
                <w:sz w:val="28"/>
                <w:szCs w:val="28"/>
              </w:rPr>
              <w:t>.</w:t>
            </w:r>
          </w:p>
          <w:p w:rsidR="00AA254B" w:rsidRPr="00A83B0E" w:rsidRDefault="00AA254B" w:rsidP="00BE1988">
            <w:pPr>
              <w:ind w:firstLine="0"/>
              <w:rPr>
                <w:rFonts w:eastAsia="Times New Roman"/>
                <w:color w:val="996600"/>
                <w:sz w:val="28"/>
                <w:szCs w:val="28"/>
              </w:rPr>
            </w:pPr>
          </w:p>
        </w:tc>
      </w:tr>
      <w:tr w:rsidR="00A83B0E" w:rsidRPr="00A83B0E" w:rsidTr="00AA254B">
        <w:trPr>
          <w:trHeight w:val="673"/>
        </w:trPr>
        <w:tc>
          <w:tcPr>
            <w:tcW w:w="1843" w:type="dxa"/>
          </w:tcPr>
          <w:p w:rsidR="00A83B0E" w:rsidRPr="00A83B0E" w:rsidRDefault="00A83B0E" w:rsidP="00A83B0E">
            <w:pPr>
              <w:rPr>
                <w:rFonts w:eastAsia="Times New Roman"/>
                <w:color w:val="9966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AA254B" w:rsidRDefault="00A83B0E" w:rsidP="00BE1988">
            <w:pPr>
              <w:ind w:firstLine="0"/>
              <w:rPr>
                <w:rFonts w:eastAsia="Times New Roman"/>
                <w:b/>
                <w:color w:val="000099"/>
                <w:sz w:val="28"/>
                <w:szCs w:val="28"/>
              </w:rPr>
            </w:pPr>
            <w:r w:rsidRPr="00A83B0E">
              <w:rPr>
                <w:rFonts w:eastAsia="Times New Roman"/>
                <w:sz w:val="28"/>
                <w:szCs w:val="28"/>
              </w:rPr>
              <w:t xml:space="preserve">Приветственное слово Министра здравоохранения Республики Беларусь </w:t>
            </w:r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 xml:space="preserve">Дмитрия Леонидовича </w:t>
            </w:r>
            <w:proofErr w:type="spellStart"/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>Пиневича</w:t>
            </w:r>
            <w:proofErr w:type="spellEnd"/>
            <w:r w:rsidR="00422645">
              <w:rPr>
                <w:rFonts w:eastAsia="Times New Roman"/>
                <w:b/>
                <w:color w:val="000099"/>
                <w:sz w:val="28"/>
                <w:szCs w:val="28"/>
              </w:rPr>
              <w:t>.</w:t>
            </w:r>
          </w:p>
          <w:p w:rsidR="00A83B0E" w:rsidRPr="00A83B0E" w:rsidRDefault="00A83B0E" w:rsidP="00BE1988">
            <w:pPr>
              <w:ind w:firstLine="0"/>
              <w:rPr>
                <w:rFonts w:eastAsia="Times New Roman"/>
                <w:color w:val="996600"/>
                <w:sz w:val="28"/>
                <w:szCs w:val="28"/>
              </w:rPr>
            </w:pPr>
          </w:p>
        </w:tc>
      </w:tr>
      <w:tr w:rsidR="00A83B0E" w:rsidRPr="00A83B0E" w:rsidTr="00AA254B">
        <w:trPr>
          <w:trHeight w:val="673"/>
        </w:trPr>
        <w:tc>
          <w:tcPr>
            <w:tcW w:w="1843" w:type="dxa"/>
            <w:hideMark/>
          </w:tcPr>
          <w:p w:rsidR="00A83B0E" w:rsidRPr="00A83B0E" w:rsidRDefault="00A83B0E" w:rsidP="00A83B0E">
            <w:pPr>
              <w:rPr>
                <w:rFonts w:eastAsia="Times New Roman"/>
                <w:color w:val="996600"/>
                <w:sz w:val="28"/>
                <w:szCs w:val="28"/>
              </w:rPr>
            </w:pPr>
          </w:p>
        </w:tc>
        <w:tc>
          <w:tcPr>
            <w:tcW w:w="7655" w:type="dxa"/>
            <w:hideMark/>
          </w:tcPr>
          <w:p w:rsidR="00A83B0E" w:rsidRDefault="00A83B0E" w:rsidP="00BE1988">
            <w:pPr>
              <w:tabs>
                <w:tab w:val="left" w:pos="2309"/>
              </w:tabs>
              <w:ind w:firstLine="0"/>
              <w:rPr>
                <w:rFonts w:eastAsia="Times New Roman"/>
                <w:color w:val="000099"/>
                <w:sz w:val="28"/>
                <w:szCs w:val="28"/>
              </w:rPr>
            </w:pPr>
            <w:r w:rsidRPr="00A83B0E">
              <w:rPr>
                <w:rFonts w:eastAsia="Times New Roman"/>
                <w:sz w:val="28"/>
                <w:szCs w:val="28"/>
              </w:rPr>
              <w:t xml:space="preserve">Приветственное слово Министра труда и социальной защиты Республики Беларусь </w:t>
            </w:r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>Ирины Анатольевны Костевич</w:t>
            </w:r>
            <w:r w:rsidR="00422645">
              <w:rPr>
                <w:rFonts w:eastAsia="Times New Roman"/>
                <w:b/>
                <w:color w:val="000099"/>
                <w:sz w:val="28"/>
                <w:szCs w:val="28"/>
              </w:rPr>
              <w:t>.</w:t>
            </w:r>
          </w:p>
          <w:p w:rsidR="00AA254B" w:rsidRPr="00A83B0E" w:rsidRDefault="00AA254B" w:rsidP="00BE1988">
            <w:pPr>
              <w:tabs>
                <w:tab w:val="left" w:pos="2309"/>
              </w:tabs>
              <w:ind w:firstLine="0"/>
              <w:rPr>
                <w:rFonts w:eastAsia="Times New Roman"/>
                <w:color w:val="996600"/>
                <w:sz w:val="28"/>
                <w:szCs w:val="28"/>
              </w:rPr>
            </w:pPr>
          </w:p>
        </w:tc>
      </w:tr>
      <w:tr w:rsidR="00A83B0E" w:rsidRPr="00A83B0E" w:rsidTr="00AA254B">
        <w:trPr>
          <w:trHeight w:val="673"/>
        </w:trPr>
        <w:tc>
          <w:tcPr>
            <w:tcW w:w="1843" w:type="dxa"/>
          </w:tcPr>
          <w:p w:rsidR="00A83B0E" w:rsidRPr="00A83B0E" w:rsidRDefault="00A83B0E" w:rsidP="00A83B0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83B0E" w:rsidRDefault="00A83B0E" w:rsidP="00BE1988">
            <w:pPr>
              <w:tabs>
                <w:tab w:val="left" w:pos="2309"/>
              </w:tabs>
              <w:ind w:firstLine="0"/>
              <w:rPr>
                <w:rFonts w:eastAsia="Times New Roman"/>
                <w:b/>
                <w:color w:val="000099"/>
                <w:sz w:val="28"/>
                <w:szCs w:val="28"/>
              </w:rPr>
            </w:pPr>
            <w:r w:rsidRPr="00A83B0E">
              <w:rPr>
                <w:rFonts w:eastAsia="Times New Roman"/>
                <w:sz w:val="28"/>
                <w:szCs w:val="28"/>
              </w:rPr>
              <w:t xml:space="preserve">Приветственное слово Министра информации Республики Беларусь </w:t>
            </w:r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>Владимира Борисовича Перцова</w:t>
            </w:r>
            <w:r w:rsidR="00422645">
              <w:rPr>
                <w:rFonts w:eastAsia="Times New Roman"/>
                <w:b/>
                <w:color w:val="000099"/>
                <w:sz w:val="28"/>
                <w:szCs w:val="28"/>
              </w:rPr>
              <w:t>.</w:t>
            </w:r>
          </w:p>
          <w:p w:rsidR="00E03FD7" w:rsidRPr="00A83B0E" w:rsidRDefault="00E03FD7" w:rsidP="00BE1988">
            <w:pPr>
              <w:tabs>
                <w:tab w:val="left" w:pos="2309"/>
              </w:tabs>
              <w:ind w:firstLine="0"/>
              <w:rPr>
                <w:rFonts w:eastAsia="Times New Roman"/>
                <w:color w:val="996600"/>
                <w:sz w:val="28"/>
                <w:szCs w:val="28"/>
              </w:rPr>
            </w:pPr>
          </w:p>
        </w:tc>
      </w:tr>
      <w:tr w:rsidR="00A83B0E" w:rsidRPr="00A83B0E" w:rsidTr="00AA254B">
        <w:trPr>
          <w:trHeight w:val="673"/>
        </w:trPr>
        <w:tc>
          <w:tcPr>
            <w:tcW w:w="1843" w:type="dxa"/>
          </w:tcPr>
          <w:p w:rsidR="00A83B0E" w:rsidRPr="00A83B0E" w:rsidRDefault="00A83B0E" w:rsidP="00A83B0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83B0E" w:rsidRDefault="00F44B35" w:rsidP="00BE1988">
            <w:pPr>
              <w:tabs>
                <w:tab w:val="left" w:pos="2309"/>
              </w:tabs>
              <w:ind w:firstLine="0"/>
              <w:rPr>
                <w:rFonts w:eastAsia="Times New Roman"/>
                <w:b/>
                <w:color w:val="000099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Приветственное слово У</w:t>
            </w:r>
            <w:r w:rsidR="00A83B0E" w:rsidRPr="00A83B0E">
              <w:rPr>
                <w:rFonts w:eastAsia="Times New Roman"/>
                <w:sz w:val="28"/>
                <w:szCs w:val="28"/>
              </w:rPr>
              <w:t>полномоченного по делам религий и национальностей Республики Беларусь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A83B0E"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>Александра Алексеевича Румака</w:t>
            </w:r>
            <w:r w:rsidR="00422645">
              <w:rPr>
                <w:rFonts w:eastAsia="Times New Roman"/>
                <w:b/>
                <w:color w:val="000099"/>
                <w:sz w:val="28"/>
                <w:szCs w:val="28"/>
              </w:rPr>
              <w:t>.</w:t>
            </w:r>
          </w:p>
          <w:p w:rsidR="00AA254B" w:rsidRPr="00A83B0E" w:rsidRDefault="00AA254B" w:rsidP="00BE1988">
            <w:pPr>
              <w:tabs>
                <w:tab w:val="left" w:pos="2309"/>
              </w:tabs>
              <w:ind w:firstLine="0"/>
              <w:rPr>
                <w:rFonts w:eastAsia="Times New Roman"/>
                <w:color w:val="996600"/>
                <w:sz w:val="28"/>
                <w:szCs w:val="28"/>
              </w:rPr>
            </w:pPr>
          </w:p>
        </w:tc>
      </w:tr>
      <w:tr w:rsidR="00A83B0E" w:rsidRPr="00A83B0E" w:rsidTr="00AA254B">
        <w:trPr>
          <w:trHeight w:val="673"/>
        </w:trPr>
        <w:tc>
          <w:tcPr>
            <w:tcW w:w="1843" w:type="dxa"/>
          </w:tcPr>
          <w:p w:rsidR="00A83B0E" w:rsidRPr="00A83B0E" w:rsidRDefault="00A83B0E" w:rsidP="00A83B0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83B0E" w:rsidRDefault="00A83B0E" w:rsidP="00BE1988">
            <w:pPr>
              <w:tabs>
                <w:tab w:val="left" w:pos="2309"/>
              </w:tabs>
              <w:ind w:firstLine="0"/>
              <w:rPr>
                <w:rFonts w:eastAsia="Times New Roman"/>
                <w:b/>
                <w:color w:val="000099"/>
                <w:sz w:val="28"/>
                <w:szCs w:val="28"/>
              </w:rPr>
            </w:pPr>
            <w:r w:rsidRPr="00A83B0E">
              <w:rPr>
                <w:rFonts w:eastAsia="Times New Roman"/>
                <w:sz w:val="28"/>
                <w:szCs w:val="28"/>
              </w:rPr>
              <w:t xml:space="preserve">Приветственное слово председателя Президиума Национальной академии наук Беларуси </w:t>
            </w:r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 xml:space="preserve">Владимира Григорьевича </w:t>
            </w:r>
            <w:proofErr w:type="spellStart"/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>Гусакова</w:t>
            </w:r>
            <w:proofErr w:type="spellEnd"/>
            <w:r w:rsidR="00422645">
              <w:rPr>
                <w:rFonts w:eastAsia="Times New Roman"/>
                <w:b/>
                <w:color w:val="000099"/>
                <w:sz w:val="28"/>
                <w:szCs w:val="28"/>
              </w:rPr>
              <w:t>.</w:t>
            </w:r>
          </w:p>
          <w:p w:rsidR="00AA254B" w:rsidRPr="00A83B0E" w:rsidRDefault="00AA254B" w:rsidP="00BE1988">
            <w:pPr>
              <w:tabs>
                <w:tab w:val="left" w:pos="2309"/>
              </w:tabs>
              <w:ind w:firstLine="0"/>
              <w:rPr>
                <w:rFonts w:eastAsia="Times New Roman"/>
                <w:color w:val="996600"/>
                <w:sz w:val="28"/>
                <w:szCs w:val="28"/>
              </w:rPr>
            </w:pPr>
          </w:p>
        </w:tc>
      </w:tr>
      <w:tr w:rsidR="00A83B0E" w:rsidRPr="00A83B0E" w:rsidTr="00AA254B">
        <w:trPr>
          <w:trHeight w:val="673"/>
        </w:trPr>
        <w:tc>
          <w:tcPr>
            <w:tcW w:w="1843" w:type="dxa"/>
          </w:tcPr>
          <w:p w:rsidR="00A83B0E" w:rsidRPr="00A83B0E" w:rsidRDefault="00A83B0E" w:rsidP="00A83B0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83B0E" w:rsidRDefault="00A83B0E" w:rsidP="00BE1988">
            <w:pPr>
              <w:tabs>
                <w:tab w:val="left" w:pos="2309"/>
              </w:tabs>
              <w:ind w:firstLine="0"/>
              <w:rPr>
                <w:rFonts w:eastAsia="Times New Roman"/>
                <w:color w:val="000099"/>
                <w:sz w:val="28"/>
                <w:szCs w:val="28"/>
              </w:rPr>
            </w:pPr>
            <w:r w:rsidRPr="00A83B0E">
              <w:rPr>
                <w:rFonts w:eastAsia="Times New Roman"/>
                <w:sz w:val="28"/>
                <w:szCs w:val="28"/>
              </w:rPr>
              <w:t xml:space="preserve">Приветственное слово генерального директора Национальной библиотеки Беларуси </w:t>
            </w:r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 xml:space="preserve">Оксаны Юрьевны </w:t>
            </w:r>
            <w:proofErr w:type="spellStart"/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>Книжниковой</w:t>
            </w:r>
            <w:proofErr w:type="spellEnd"/>
            <w:r w:rsidR="00422645">
              <w:rPr>
                <w:rFonts w:eastAsia="Times New Roman"/>
                <w:b/>
                <w:color w:val="000099"/>
                <w:sz w:val="28"/>
                <w:szCs w:val="28"/>
              </w:rPr>
              <w:t>.</w:t>
            </w:r>
          </w:p>
          <w:p w:rsidR="00AA254B" w:rsidRPr="00A83B0E" w:rsidRDefault="00AA254B" w:rsidP="00BE1988">
            <w:pPr>
              <w:tabs>
                <w:tab w:val="left" w:pos="2309"/>
              </w:tabs>
              <w:ind w:firstLine="0"/>
              <w:rPr>
                <w:rFonts w:eastAsia="Times New Roman"/>
                <w:color w:val="996600"/>
                <w:sz w:val="28"/>
                <w:szCs w:val="28"/>
              </w:rPr>
            </w:pPr>
          </w:p>
        </w:tc>
      </w:tr>
      <w:tr w:rsidR="00A83B0E" w:rsidRPr="00A83B0E" w:rsidTr="00AA254B">
        <w:trPr>
          <w:trHeight w:val="673"/>
        </w:trPr>
        <w:tc>
          <w:tcPr>
            <w:tcW w:w="1843" w:type="dxa"/>
          </w:tcPr>
          <w:p w:rsidR="00A83B0E" w:rsidRPr="00A83B0E" w:rsidRDefault="00A83B0E" w:rsidP="00A83B0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83B0E" w:rsidRDefault="00A83B0E" w:rsidP="00BE1988">
            <w:pPr>
              <w:tabs>
                <w:tab w:val="left" w:pos="2309"/>
              </w:tabs>
              <w:ind w:firstLine="0"/>
              <w:rPr>
                <w:rFonts w:eastAsia="Times New Roman"/>
                <w:b/>
                <w:color w:val="000099"/>
                <w:sz w:val="28"/>
                <w:szCs w:val="28"/>
              </w:rPr>
            </w:pPr>
            <w:r w:rsidRPr="00A83B0E">
              <w:rPr>
                <w:rFonts w:eastAsia="Times New Roman"/>
                <w:sz w:val="28"/>
                <w:szCs w:val="28"/>
              </w:rPr>
              <w:t xml:space="preserve">Приветственное слово Чрезвычайного и Полномочного Посла Российской Федерации </w:t>
            </w:r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>Евгения Владимировича Лукьянова</w:t>
            </w:r>
            <w:r w:rsidR="00422645">
              <w:rPr>
                <w:rFonts w:eastAsia="Times New Roman"/>
                <w:b/>
                <w:color w:val="000099"/>
                <w:sz w:val="28"/>
                <w:szCs w:val="28"/>
              </w:rPr>
              <w:t>.</w:t>
            </w:r>
          </w:p>
          <w:p w:rsidR="00AA254B" w:rsidRPr="00A83B0E" w:rsidRDefault="00AA254B" w:rsidP="00BE1988">
            <w:pPr>
              <w:tabs>
                <w:tab w:val="left" w:pos="2309"/>
              </w:tabs>
              <w:ind w:firstLine="0"/>
              <w:rPr>
                <w:rFonts w:eastAsia="Times New Roman"/>
                <w:color w:val="996600"/>
                <w:sz w:val="28"/>
                <w:szCs w:val="28"/>
              </w:rPr>
            </w:pPr>
          </w:p>
        </w:tc>
      </w:tr>
      <w:tr w:rsidR="00A83B0E" w:rsidRPr="00A83B0E" w:rsidTr="00AA254B">
        <w:trPr>
          <w:trHeight w:val="673"/>
        </w:trPr>
        <w:tc>
          <w:tcPr>
            <w:tcW w:w="1843" w:type="dxa"/>
          </w:tcPr>
          <w:p w:rsidR="00A83B0E" w:rsidRPr="00A83B0E" w:rsidRDefault="00A83B0E" w:rsidP="00A83B0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83B0E" w:rsidRDefault="00F44B35" w:rsidP="00BE1988">
            <w:pPr>
              <w:tabs>
                <w:tab w:val="left" w:pos="2309"/>
              </w:tabs>
              <w:ind w:firstLine="0"/>
              <w:rPr>
                <w:rFonts w:eastAsia="Times New Roman"/>
                <w:b/>
                <w:color w:val="000099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Приветственное слово р</w:t>
            </w:r>
            <w:r w:rsidR="00A83B0E" w:rsidRPr="00A83B0E">
              <w:rPr>
                <w:rFonts w:eastAsia="Times New Roman"/>
                <w:sz w:val="28"/>
                <w:szCs w:val="28"/>
              </w:rPr>
              <w:t xml:space="preserve">ектора Белорусского государственного университета </w:t>
            </w:r>
            <w:r w:rsidR="00A83B0E"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>Андрея Дмитриевича Короля</w:t>
            </w:r>
            <w:r w:rsidR="00422645">
              <w:rPr>
                <w:rFonts w:eastAsia="Times New Roman"/>
                <w:b/>
                <w:color w:val="000099"/>
                <w:sz w:val="28"/>
                <w:szCs w:val="28"/>
              </w:rPr>
              <w:t>.</w:t>
            </w:r>
          </w:p>
          <w:p w:rsidR="00AA254B" w:rsidRPr="00A83B0E" w:rsidRDefault="00AA254B" w:rsidP="00BE1988">
            <w:pPr>
              <w:tabs>
                <w:tab w:val="left" w:pos="2309"/>
              </w:tabs>
              <w:ind w:firstLine="0"/>
              <w:rPr>
                <w:rFonts w:eastAsia="Times New Roman"/>
                <w:color w:val="996600"/>
                <w:sz w:val="28"/>
                <w:szCs w:val="28"/>
              </w:rPr>
            </w:pPr>
          </w:p>
        </w:tc>
      </w:tr>
      <w:tr w:rsidR="00A83B0E" w:rsidRPr="00A83B0E" w:rsidTr="00AA254B">
        <w:trPr>
          <w:trHeight w:val="673"/>
        </w:trPr>
        <w:tc>
          <w:tcPr>
            <w:tcW w:w="1843" w:type="dxa"/>
          </w:tcPr>
          <w:p w:rsidR="00A83B0E" w:rsidRPr="00A83B0E" w:rsidRDefault="00A83B0E" w:rsidP="00A83B0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83B0E" w:rsidRPr="00A83B0E" w:rsidRDefault="00A83B0E" w:rsidP="00BE1988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A83B0E">
              <w:rPr>
                <w:rFonts w:eastAsia="Times New Roman"/>
                <w:sz w:val="28"/>
                <w:szCs w:val="28"/>
              </w:rPr>
              <w:t xml:space="preserve">Пленарный доклад </w:t>
            </w:r>
            <w:r w:rsidRPr="00C417EA">
              <w:rPr>
                <w:rFonts w:eastAsia="Times New Roman"/>
                <w:b/>
                <w:sz w:val="28"/>
                <w:szCs w:val="28"/>
              </w:rPr>
              <w:t>«1030 лет со дня основания Полоцкой епархии: духовные ценности и традиции взаимодействия Церкви и государства на белорусской земле».</w:t>
            </w:r>
          </w:p>
          <w:p w:rsidR="00A83B0E" w:rsidRDefault="00A83B0E" w:rsidP="00BE1988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 xml:space="preserve">Протоиерей Федор </w:t>
            </w:r>
            <w:proofErr w:type="spellStart"/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>Повный</w:t>
            </w:r>
            <w:proofErr w:type="spellEnd"/>
            <w:r w:rsidRPr="00A83B0E">
              <w:rPr>
                <w:rFonts w:eastAsia="Times New Roman"/>
                <w:b/>
                <w:sz w:val="28"/>
                <w:szCs w:val="28"/>
              </w:rPr>
              <w:t xml:space="preserve">, </w:t>
            </w:r>
            <w:r w:rsidRPr="00A83B0E">
              <w:rPr>
                <w:rFonts w:eastAsia="Times New Roman"/>
                <w:sz w:val="28"/>
                <w:szCs w:val="28"/>
              </w:rPr>
              <w:t>председатель Синодального отдела Белорусской Православной Церкви по сотрудничеству со светскими учреждениями образования, кандидат богословия</w:t>
            </w:r>
            <w:r w:rsidR="00422645">
              <w:rPr>
                <w:rFonts w:eastAsia="Times New Roman"/>
                <w:sz w:val="28"/>
                <w:szCs w:val="28"/>
              </w:rPr>
              <w:t>.</w:t>
            </w:r>
          </w:p>
          <w:p w:rsidR="00AA254B" w:rsidRPr="00A83B0E" w:rsidRDefault="00AA254B" w:rsidP="00BE1988">
            <w:pPr>
              <w:ind w:firstLine="0"/>
              <w:rPr>
                <w:rFonts w:eastAsia="Times New Roman"/>
                <w:color w:val="996600"/>
                <w:sz w:val="28"/>
                <w:szCs w:val="28"/>
              </w:rPr>
            </w:pPr>
          </w:p>
        </w:tc>
      </w:tr>
      <w:tr w:rsidR="00A83B0E" w:rsidRPr="00A83B0E" w:rsidTr="00AA254B">
        <w:trPr>
          <w:trHeight w:val="673"/>
        </w:trPr>
        <w:tc>
          <w:tcPr>
            <w:tcW w:w="1843" w:type="dxa"/>
          </w:tcPr>
          <w:p w:rsidR="00A83B0E" w:rsidRPr="00A83B0E" w:rsidRDefault="00A83B0E" w:rsidP="00A83B0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83B0E" w:rsidRPr="00C417EA" w:rsidRDefault="00A83B0E" w:rsidP="00BE1988">
            <w:pPr>
              <w:tabs>
                <w:tab w:val="left" w:pos="2309"/>
              </w:tabs>
              <w:ind w:firstLine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A83B0E">
              <w:rPr>
                <w:rFonts w:eastAsia="Times New Roman"/>
                <w:sz w:val="28"/>
                <w:szCs w:val="28"/>
              </w:rPr>
              <w:t xml:space="preserve">Пленарный доклад </w:t>
            </w:r>
            <w:r w:rsidRPr="00C417EA">
              <w:rPr>
                <w:rFonts w:eastAsia="Times New Roman"/>
                <w:b/>
                <w:bCs/>
                <w:sz w:val="28"/>
                <w:szCs w:val="28"/>
              </w:rPr>
              <w:t>«Воспитание патриота и гуманиста через взаимодействие учреждения образование «Гродненский государственный университет имени Янки Купалы» и Гродненской епархии Белорусской Православной Церкви».</w:t>
            </w:r>
          </w:p>
          <w:p w:rsidR="00A83B0E" w:rsidRDefault="00A83B0E" w:rsidP="00BE1988">
            <w:pPr>
              <w:tabs>
                <w:tab w:val="left" w:pos="2309"/>
              </w:tabs>
              <w:ind w:firstLine="0"/>
              <w:rPr>
                <w:rFonts w:eastAsia="Times New Roman"/>
                <w:bCs/>
                <w:sz w:val="28"/>
                <w:szCs w:val="28"/>
              </w:rPr>
            </w:pPr>
            <w:r w:rsidRPr="00A83B0E">
              <w:rPr>
                <w:rFonts w:eastAsia="Times New Roman"/>
                <w:b/>
                <w:bCs/>
                <w:color w:val="000099"/>
                <w:sz w:val="28"/>
                <w:szCs w:val="28"/>
              </w:rPr>
              <w:t xml:space="preserve">Ирина Федоровна </w:t>
            </w:r>
            <w:proofErr w:type="spellStart"/>
            <w:r w:rsidRPr="00A83B0E">
              <w:rPr>
                <w:rFonts w:eastAsia="Times New Roman"/>
                <w:b/>
                <w:bCs/>
                <w:color w:val="000099"/>
                <w:sz w:val="28"/>
                <w:szCs w:val="28"/>
              </w:rPr>
              <w:t>Китурко</w:t>
            </w:r>
            <w:proofErr w:type="spellEnd"/>
            <w:r w:rsidRPr="00A83B0E">
              <w:rPr>
                <w:rFonts w:eastAsia="Times New Roman"/>
                <w:b/>
                <w:bCs/>
                <w:sz w:val="28"/>
                <w:szCs w:val="28"/>
              </w:rPr>
              <w:t xml:space="preserve">, </w:t>
            </w:r>
            <w:r w:rsidRPr="00A83B0E">
              <w:rPr>
                <w:rFonts w:eastAsia="Times New Roman"/>
                <w:bCs/>
                <w:sz w:val="28"/>
                <w:szCs w:val="28"/>
              </w:rPr>
              <w:t>ректор Гродненского государственного университета имени Янки Купалы,</w:t>
            </w:r>
            <w:r w:rsidR="00F44B35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A83B0E">
              <w:rPr>
                <w:rFonts w:eastAsia="Times New Roman"/>
                <w:bCs/>
                <w:sz w:val="28"/>
                <w:szCs w:val="28"/>
              </w:rPr>
              <w:t>кандидат исторических наук</w:t>
            </w:r>
            <w:r w:rsidR="00422645">
              <w:rPr>
                <w:rFonts w:eastAsia="Times New Roman"/>
                <w:bCs/>
                <w:sz w:val="28"/>
                <w:szCs w:val="28"/>
              </w:rPr>
              <w:t>.</w:t>
            </w:r>
          </w:p>
          <w:p w:rsidR="00AA254B" w:rsidRPr="00A83B0E" w:rsidRDefault="00AA254B" w:rsidP="00BE1988">
            <w:pPr>
              <w:tabs>
                <w:tab w:val="left" w:pos="2309"/>
              </w:tabs>
              <w:ind w:firstLine="0"/>
              <w:rPr>
                <w:rFonts w:eastAsia="Times New Roman"/>
                <w:bCs/>
                <w:color w:val="996600"/>
                <w:sz w:val="28"/>
                <w:szCs w:val="28"/>
              </w:rPr>
            </w:pPr>
          </w:p>
        </w:tc>
      </w:tr>
      <w:tr w:rsidR="00A83B0E" w:rsidRPr="00A83B0E" w:rsidTr="00AA254B">
        <w:trPr>
          <w:trHeight w:val="673"/>
        </w:trPr>
        <w:tc>
          <w:tcPr>
            <w:tcW w:w="1843" w:type="dxa"/>
          </w:tcPr>
          <w:p w:rsidR="00A83B0E" w:rsidRPr="00A83B0E" w:rsidRDefault="00A83B0E" w:rsidP="00A83B0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83B0E" w:rsidRPr="00A83B0E" w:rsidRDefault="00A83B0E" w:rsidP="00BE1988">
            <w:pPr>
              <w:tabs>
                <w:tab w:val="left" w:pos="2309"/>
              </w:tabs>
              <w:ind w:firstLine="0"/>
              <w:rPr>
                <w:rFonts w:eastAsia="Times New Roman"/>
                <w:bCs/>
                <w:sz w:val="28"/>
                <w:szCs w:val="28"/>
              </w:rPr>
            </w:pPr>
            <w:r w:rsidRPr="00A83B0E">
              <w:rPr>
                <w:rFonts w:eastAsia="Times New Roman"/>
                <w:sz w:val="28"/>
                <w:szCs w:val="28"/>
              </w:rPr>
              <w:t xml:space="preserve">Пленарный доклад </w:t>
            </w:r>
            <w:r w:rsidRPr="00C417EA">
              <w:rPr>
                <w:rFonts w:eastAsia="Times New Roman"/>
                <w:b/>
                <w:bCs/>
                <w:sz w:val="28"/>
                <w:szCs w:val="28"/>
              </w:rPr>
              <w:t>«Духовно-нравственное воспитание молодого поколения и формирование христианских ценностей: Православная Церковь и общество. Опыт работы Фонда поддержки семьи, материнства и детства «Покров»».</w:t>
            </w:r>
          </w:p>
          <w:p w:rsidR="00A83B0E" w:rsidRDefault="00A83B0E" w:rsidP="00BE1988">
            <w:pPr>
              <w:tabs>
                <w:tab w:val="left" w:pos="2309"/>
              </w:tabs>
              <w:ind w:firstLine="0"/>
              <w:rPr>
                <w:rFonts w:eastAsia="Times New Roman"/>
                <w:bCs/>
                <w:sz w:val="28"/>
                <w:szCs w:val="28"/>
              </w:rPr>
            </w:pPr>
            <w:r w:rsidRPr="00A83B0E">
              <w:rPr>
                <w:rFonts w:eastAsia="Times New Roman"/>
                <w:b/>
                <w:bCs/>
                <w:color w:val="000099"/>
                <w:sz w:val="28"/>
                <w:szCs w:val="28"/>
              </w:rPr>
              <w:t>Наталья Анатольевна Ярошевич</w:t>
            </w:r>
            <w:r w:rsidRPr="00A83B0E">
              <w:rPr>
                <w:rFonts w:eastAsia="Times New Roman"/>
                <w:bCs/>
                <w:sz w:val="28"/>
                <w:szCs w:val="28"/>
              </w:rPr>
              <w:t>, директор Благотворительного фонда поддержки семьи,</w:t>
            </w:r>
            <w:r w:rsidR="00BE1988">
              <w:rPr>
                <w:rFonts w:eastAsia="Times New Roman"/>
                <w:bCs/>
                <w:sz w:val="28"/>
                <w:szCs w:val="28"/>
              </w:rPr>
              <w:t xml:space="preserve"> материнства и детства «Покров»</w:t>
            </w:r>
            <w:r w:rsidR="00422645">
              <w:rPr>
                <w:rFonts w:eastAsia="Times New Roman"/>
                <w:bCs/>
                <w:sz w:val="28"/>
                <w:szCs w:val="28"/>
              </w:rPr>
              <w:t>.</w:t>
            </w:r>
          </w:p>
          <w:p w:rsidR="00AA254B" w:rsidRPr="00A83B0E" w:rsidRDefault="00AA254B" w:rsidP="00BE1988">
            <w:pPr>
              <w:tabs>
                <w:tab w:val="left" w:pos="2309"/>
              </w:tabs>
              <w:ind w:firstLine="0"/>
              <w:rPr>
                <w:rFonts w:eastAsia="Times New Roman"/>
                <w:bCs/>
                <w:color w:val="996600"/>
                <w:sz w:val="28"/>
                <w:szCs w:val="28"/>
              </w:rPr>
            </w:pPr>
          </w:p>
        </w:tc>
      </w:tr>
      <w:tr w:rsidR="00A83B0E" w:rsidRPr="00A83B0E" w:rsidTr="00AA254B">
        <w:tc>
          <w:tcPr>
            <w:tcW w:w="1843" w:type="dxa"/>
          </w:tcPr>
          <w:p w:rsidR="00A83B0E" w:rsidRPr="00A83B0E" w:rsidRDefault="00A83B0E" w:rsidP="00A83B0E">
            <w:pPr>
              <w:rPr>
                <w:rFonts w:eastAsia="Times New Roman"/>
                <w:sz w:val="28"/>
                <w:szCs w:val="28"/>
              </w:rPr>
            </w:pPr>
          </w:p>
          <w:p w:rsidR="00A83B0E" w:rsidRPr="00A83B0E" w:rsidRDefault="00A83B0E" w:rsidP="00A83B0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83B0E" w:rsidRPr="00C417EA" w:rsidRDefault="00A83B0E" w:rsidP="00BE1988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  <w:r w:rsidRPr="00A83B0E">
              <w:rPr>
                <w:rFonts w:eastAsia="Times New Roman"/>
                <w:sz w:val="28"/>
                <w:szCs w:val="28"/>
              </w:rPr>
              <w:t>Пленарный доклад «</w:t>
            </w:r>
            <w:r w:rsidRPr="00C417EA">
              <w:rPr>
                <w:rFonts w:eastAsia="Times New Roman"/>
                <w:b/>
                <w:sz w:val="28"/>
                <w:szCs w:val="28"/>
              </w:rPr>
              <w:t>Вечные истины Федора Михайловича Достоевского в процессе воспитания современной молодежи».</w:t>
            </w:r>
          </w:p>
          <w:p w:rsidR="00A83B0E" w:rsidRDefault="00A83B0E" w:rsidP="00BE1988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 xml:space="preserve">Евгения Вениаминовна </w:t>
            </w:r>
            <w:proofErr w:type="spellStart"/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>Рудова</w:t>
            </w:r>
            <w:proofErr w:type="spellEnd"/>
            <w:r w:rsidRPr="00A83B0E">
              <w:rPr>
                <w:rFonts w:eastAsia="Times New Roman"/>
                <w:b/>
                <w:sz w:val="28"/>
                <w:szCs w:val="28"/>
              </w:rPr>
              <w:t>,</w:t>
            </w:r>
            <w:r w:rsidRPr="00A83B0E">
              <w:rPr>
                <w:rFonts w:eastAsia="Times New Roman"/>
                <w:sz w:val="28"/>
                <w:szCs w:val="28"/>
              </w:rPr>
              <w:t xml:space="preserve"> директор государственного учреждения образования «Средняя школа №70 г. Минска»</w:t>
            </w:r>
            <w:r w:rsidR="00422645">
              <w:rPr>
                <w:rFonts w:eastAsia="Times New Roman"/>
                <w:sz w:val="28"/>
                <w:szCs w:val="28"/>
              </w:rPr>
              <w:t>.</w:t>
            </w:r>
          </w:p>
          <w:p w:rsidR="00AA254B" w:rsidRPr="00A83B0E" w:rsidRDefault="00AA254B" w:rsidP="00BE1988">
            <w:pPr>
              <w:ind w:firstLine="0"/>
              <w:rPr>
                <w:rFonts w:eastAsia="Times New Roman"/>
                <w:color w:val="996600"/>
                <w:sz w:val="28"/>
                <w:szCs w:val="28"/>
              </w:rPr>
            </w:pPr>
          </w:p>
        </w:tc>
      </w:tr>
      <w:tr w:rsidR="00A83B0E" w:rsidRPr="00A83B0E" w:rsidTr="00AA254B">
        <w:tc>
          <w:tcPr>
            <w:tcW w:w="1843" w:type="dxa"/>
          </w:tcPr>
          <w:p w:rsidR="00A83B0E" w:rsidRPr="00A83B0E" w:rsidRDefault="00A83B0E" w:rsidP="00A83B0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83B0E" w:rsidRPr="00C417EA" w:rsidRDefault="00A83B0E" w:rsidP="00BE1988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  <w:r w:rsidRPr="00C417EA">
              <w:rPr>
                <w:rFonts w:eastAsia="Times New Roman"/>
                <w:b/>
                <w:sz w:val="28"/>
                <w:szCs w:val="28"/>
              </w:rPr>
              <w:t>Пленарный доклад «Народный литературно-краеведческий музей Достоевской средней школы им. Ф.М. Достоевского как образовательный центр духовно-нравственного и гражданско-патриотического воспитания».</w:t>
            </w:r>
          </w:p>
          <w:p w:rsidR="00A83B0E" w:rsidRDefault="00A83B0E" w:rsidP="00BE1988">
            <w:pPr>
              <w:ind w:firstLine="0"/>
              <w:rPr>
                <w:rFonts w:eastAsia="Times New Roman"/>
                <w:sz w:val="28"/>
                <w:szCs w:val="28"/>
              </w:rPr>
            </w:pPr>
            <w:proofErr w:type="spellStart"/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>Шпаковский</w:t>
            </w:r>
            <w:proofErr w:type="spellEnd"/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 xml:space="preserve"> Сергей Вячеславович</w:t>
            </w:r>
            <w:r w:rsidRPr="00A83B0E">
              <w:rPr>
                <w:rFonts w:eastAsia="Times New Roman"/>
                <w:b/>
                <w:sz w:val="28"/>
                <w:szCs w:val="28"/>
              </w:rPr>
              <w:t>,</w:t>
            </w:r>
            <w:r w:rsidRPr="00A83B0E">
              <w:rPr>
                <w:rFonts w:eastAsia="Times New Roman"/>
                <w:sz w:val="28"/>
                <w:szCs w:val="28"/>
              </w:rPr>
              <w:t xml:space="preserve"> директор государственного учреждения образования «Достоевская средняя школа им. Ф.М. Достоевского Ивановского района Брестской области»</w:t>
            </w:r>
            <w:r w:rsidR="00422645">
              <w:rPr>
                <w:rFonts w:eastAsia="Times New Roman"/>
                <w:sz w:val="28"/>
                <w:szCs w:val="28"/>
              </w:rPr>
              <w:t>.</w:t>
            </w:r>
          </w:p>
          <w:p w:rsidR="00AA254B" w:rsidRPr="00A83B0E" w:rsidRDefault="00AA254B" w:rsidP="00BE1988">
            <w:pPr>
              <w:ind w:firstLine="0"/>
              <w:rPr>
                <w:rFonts w:eastAsia="Times New Roman"/>
                <w:color w:val="996600"/>
                <w:sz w:val="28"/>
                <w:szCs w:val="28"/>
              </w:rPr>
            </w:pPr>
          </w:p>
        </w:tc>
      </w:tr>
      <w:tr w:rsidR="00A83B0E" w:rsidRPr="00A83B0E" w:rsidTr="00AA254B">
        <w:tc>
          <w:tcPr>
            <w:tcW w:w="1843" w:type="dxa"/>
          </w:tcPr>
          <w:p w:rsidR="00A83B0E" w:rsidRPr="00A83B0E" w:rsidRDefault="00EB0526" w:rsidP="00A83B0E">
            <w:pPr>
              <w:rPr>
                <w:rFonts w:eastAsia="Times New Roman"/>
                <w:sz w:val="28"/>
                <w:szCs w:val="28"/>
              </w:rPr>
            </w:pPr>
            <w:r w:rsidRPr="00D647E5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59690</wp:posOffset>
                  </wp:positionV>
                  <wp:extent cx="568960" cy="568960"/>
                  <wp:effectExtent l="0" t="0" r="2540" b="2540"/>
                  <wp:wrapTight wrapText="bothSides">
                    <wp:wrapPolygon edited="0">
                      <wp:start x="0" y="0"/>
                      <wp:lineTo x="0" y="20973"/>
                      <wp:lineTo x="20973" y="20973"/>
                      <wp:lineTo x="20973" y="0"/>
                      <wp:lineTo x="0" y="0"/>
                    </wp:wrapPolygon>
                  </wp:wrapTight>
                  <wp:docPr id="6" name="Рисунок 6" descr="C:\Users\Хвоя\Desktop\Рождественские чтения\qr-c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воя\Desktop\Рождественские чтения\qr-c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</w:tcPr>
          <w:p w:rsidR="00A83B0E" w:rsidRDefault="00A83B0E" w:rsidP="00422645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A83B0E">
              <w:rPr>
                <w:rFonts w:eastAsia="Times New Roman"/>
                <w:sz w:val="28"/>
                <w:szCs w:val="28"/>
              </w:rPr>
              <w:t xml:space="preserve">Документальный </w:t>
            </w:r>
            <w:r w:rsidR="00422645">
              <w:rPr>
                <w:rFonts w:eastAsia="Times New Roman"/>
                <w:sz w:val="28"/>
                <w:szCs w:val="28"/>
              </w:rPr>
              <w:t>сериал м</w:t>
            </w:r>
            <w:r w:rsidRPr="00A83B0E">
              <w:rPr>
                <w:rFonts w:eastAsia="Times New Roman"/>
                <w:sz w:val="28"/>
                <w:szCs w:val="28"/>
              </w:rPr>
              <w:t xml:space="preserve">итрополита </w:t>
            </w:r>
            <w:r w:rsidR="00422645">
              <w:rPr>
                <w:rFonts w:eastAsia="Times New Roman"/>
                <w:sz w:val="28"/>
                <w:szCs w:val="28"/>
              </w:rPr>
              <w:t xml:space="preserve">Волоколамского </w:t>
            </w:r>
            <w:proofErr w:type="spellStart"/>
            <w:r w:rsidRPr="00A83B0E">
              <w:rPr>
                <w:rFonts w:eastAsia="Times New Roman"/>
                <w:sz w:val="28"/>
                <w:szCs w:val="28"/>
              </w:rPr>
              <w:t>Илариона</w:t>
            </w:r>
            <w:proofErr w:type="spellEnd"/>
            <w:r w:rsidRPr="00A83B0E">
              <w:rPr>
                <w:rFonts w:eastAsia="Times New Roman"/>
                <w:sz w:val="28"/>
                <w:szCs w:val="28"/>
              </w:rPr>
              <w:t xml:space="preserve"> «Евангелие Достоевского»</w:t>
            </w:r>
            <w:r w:rsidR="00422645">
              <w:rPr>
                <w:rFonts w:eastAsia="Times New Roman"/>
                <w:sz w:val="28"/>
                <w:szCs w:val="28"/>
              </w:rPr>
              <w:t>.</w:t>
            </w:r>
          </w:p>
          <w:p w:rsidR="00422645" w:rsidRPr="00A83B0E" w:rsidRDefault="00422645" w:rsidP="00422645">
            <w:pPr>
              <w:ind w:firstLine="0"/>
              <w:rPr>
                <w:rFonts w:eastAsia="Times New Roman"/>
                <w:color w:val="996600"/>
                <w:sz w:val="28"/>
                <w:szCs w:val="28"/>
              </w:rPr>
            </w:pPr>
          </w:p>
        </w:tc>
      </w:tr>
      <w:tr w:rsidR="00A83B0E" w:rsidRPr="00A83B0E" w:rsidTr="00AA254B">
        <w:trPr>
          <w:trHeight w:val="497"/>
        </w:trPr>
        <w:tc>
          <w:tcPr>
            <w:tcW w:w="1843" w:type="dxa"/>
          </w:tcPr>
          <w:p w:rsidR="00A83B0E" w:rsidRPr="00A83B0E" w:rsidRDefault="00EB0526" w:rsidP="00A83B0E">
            <w:pPr>
              <w:rPr>
                <w:rFonts w:eastAsia="Times New Roman"/>
                <w:sz w:val="28"/>
                <w:szCs w:val="28"/>
              </w:rPr>
            </w:pPr>
            <w:r w:rsidRPr="00AA254B">
              <w:rPr>
                <w:rFonts w:eastAsia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74</wp:posOffset>
                  </wp:positionV>
                  <wp:extent cx="593090" cy="593090"/>
                  <wp:effectExtent l="0" t="0" r="0" b="0"/>
                  <wp:wrapTight wrapText="bothSides">
                    <wp:wrapPolygon edited="0">
                      <wp:start x="0" y="0"/>
                      <wp:lineTo x="0" y="20814"/>
                      <wp:lineTo x="20814" y="20814"/>
                      <wp:lineTo x="20814" y="0"/>
                      <wp:lineTo x="0" y="0"/>
                    </wp:wrapPolygon>
                  </wp:wrapTight>
                  <wp:docPr id="8" name="Рисунок 8" descr="C:\Users\Хвоя\Desktop\Рождественские чтения\qr-code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Хвоя\Desktop\Рождественские чтения\qr-code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  <w:hideMark/>
          </w:tcPr>
          <w:p w:rsidR="00A83B0E" w:rsidRPr="00A83B0E" w:rsidRDefault="00A83B0E" w:rsidP="00DF6ADA">
            <w:pPr>
              <w:ind w:firstLine="0"/>
              <w:rPr>
                <w:rFonts w:eastAsia="Times New Roman"/>
                <w:color w:val="996600"/>
                <w:sz w:val="28"/>
                <w:szCs w:val="28"/>
              </w:rPr>
            </w:pPr>
            <w:r w:rsidRPr="00A83B0E">
              <w:rPr>
                <w:rFonts w:eastAsia="Times New Roman"/>
                <w:sz w:val="28"/>
                <w:szCs w:val="28"/>
              </w:rPr>
              <w:t>Документальный фильм «Федор Михайлович. Киноэссе Егора Холмогорова к 200-летию Ф.М. Достоевского</w:t>
            </w:r>
            <w:r w:rsidR="00075B34" w:rsidRPr="00A83B0E">
              <w:rPr>
                <w:rFonts w:eastAsia="Times New Roman"/>
                <w:sz w:val="28"/>
                <w:szCs w:val="28"/>
              </w:rPr>
              <w:t>»</w:t>
            </w:r>
            <w:r w:rsidR="00075B34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76458F" w:rsidRDefault="0076458F" w:rsidP="00634283">
      <w:pPr>
        <w:pageBreakBefore/>
        <w:tabs>
          <w:tab w:val="left" w:pos="12191"/>
        </w:tabs>
        <w:spacing w:after="40" w:line="240" w:lineRule="auto"/>
      </w:pPr>
    </w:p>
    <w:sectPr w:rsidR="0076458F" w:rsidSect="00E91838">
      <w:headerReference w:type="even" r:id="rId11"/>
      <w:headerReference w:type="default" r:id="rId12"/>
      <w:headerReference w:type="first" r:id="rId13"/>
      <w:type w:val="continuous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C17" w:rsidRDefault="004D4C17" w:rsidP="00D71412">
      <w:pPr>
        <w:spacing w:after="0" w:line="240" w:lineRule="auto"/>
      </w:pPr>
      <w:r>
        <w:separator/>
      </w:r>
    </w:p>
  </w:endnote>
  <w:endnote w:type="continuationSeparator" w:id="0">
    <w:p w:rsidR="004D4C17" w:rsidRDefault="004D4C17" w:rsidP="00D7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C17" w:rsidRDefault="004D4C17" w:rsidP="00D71412">
      <w:pPr>
        <w:spacing w:after="0" w:line="240" w:lineRule="auto"/>
      </w:pPr>
      <w:r>
        <w:separator/>
      </w:r>
    </w:p>
  </w:footnote>
  <w:footnote w:type="continuationSeparator" w:id="0">
    <w:p w:rsidR="004D4C17" w:rsidRDefault="004D4C17" w:rsidP="00D71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EBB" w:rsidRDefault="004D4C1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716282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EBB" w:rsidRDefault="004D4C1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716283" o:spid="_x0000_s205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EBB" w:rsidRDefault="004D4C1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716281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71722"/>
    <w:multiLevelType w:val="hybridMultilevel"/>
    <w:tmpl w:val="7DA8F502"/>
    <w:numStyleLink w:val="1"/>
  </w:abstractNum>
  <w:abstractNum w:abstractNumId="1" w15:restartNumberingAfterBreak="0">
    <w:nsid w:val="775F57B5"/>
    <w:multiLevelType w:val="hybridMultilevel"/>
    <w:tmpl w:val="25E2A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F02A70"/>
    <w:multiLevelType w:val="hybridMultilevel"/>
    <w:tmpl w:val="7DA8F502"/>
    <w:styleLink w:val="1"/>
    <w:lvl w:ilvl="0" w:tplc="ED568E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A2043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ECCF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8509E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4828D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A561C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042A9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92615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10A2C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7EAF40E6"/>
    <w:multiLevelType w:val="hybridMultilevel"/>
    <w:tmpl w:val="410E239A"/>
    <w:lvl w:ilvl="0" w:tplc="3042A25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02143088">
        <w:start w:val="1"/>
        <w:numFmt w:val="bullet"/>
        <w:lvlText w:val="·"/>
        <w:lvlJc w:val="left"/>
        <w:pPr>
          <w:ind w:left="669" w:hanging="3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14348A">
        <w:start w:val="1"/>
        <w:numFmt w:val="bullet"/>
        <w:lvlText w:val="o"/>
        <w:lvlJc w:val="left"/>
        <w:pPr>
          <w:ind w:left="1389" w:hanging="3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046270">
        <w:start w:val="1"/>
        <w:numFmt w:val="bullet"/>
        <w:lvlText w:val="▪"/>
        <w:lvlJc w:val="left"/>
        <w:pPr>
          <w:ind w:left="2109" w:hanging="3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B450C2">
        <w:start w:val="1"/>
        <w:numFmt w:val="bullet"/>
        <w:lvlText w:val="·"/>
        <w:lvlJc w:val="left"/>
        <w:pPr>
          <w:ind w:left="2829" w:hanging="3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40077C">
        <w:start w:val="1"/>
        <w:numFmt w:val="bullet"/>
        <w:lvlText w:val="o"/>
        <w:lvlJc w:val="left"/>
        <w:pPr>
          <w:ind w:left="3549" w:hanging="3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09E9F46">
        <w:start w:val="1"/>
        <w:numFmt w:val="bullet"/>
        <w:lvlText w:val="▪"/>
        <w:lvlJc w:val="left"/>
        <w:pPr>
          <w:ind w:left="4269" w:hanging="3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0766C64">
        <w:start w:val="1"/>
        <w:numFmt w:val="bullet"/>
        <w:lvlText w:val="·"/>
        <w:lvlJc w:val="left"/>
        <w:pPr>
          <w:ind w:left="4989" w:hanging="3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A63842">
        <w:start w:val="1"/>
        <w:numFmt w:val="bullet"/>
        <w:lvlText w:val="o"/>
        <w:lvlJc w:val="left"/>
        <w:pPr>
          <w:ind w:left="5709" w:hanging="3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4CDA0A">
        <w:start w:val="1"/>
        <w:numFmt w:val="bullet"/>
        <w:lvlText w:val="▪"/>
        <w:lvlJc w:val="left"/>
        <w:pPr>
          <w:ind w:left="6429" w:hanging="3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E3"/>
    <w:rsid w:val="00002A16"/>
    <w:rsid w:val="00024292"/>
    <w:rsid w:val="000444A4"/>
    <w:rsid w:val="00045687"/>
    <w:rsid w:val="00046BF4"/>
    <w:rsid w:val="00053FF5"/>
    <w:rsid w:val="00071A51"/>
    <w:rsid w:val="000721AE"/>
    <w:rsid w:val="00075B34"/>
    <w:rsid w:val="00092F01"/>
    <w:rsid w:val="000B3634"/>
    <w:rsid w:val="000C3C7B"/>
    <w:rsid w:val="000C6D08"/>
    <w:rsid w:val="000E59FD"/>
    <w:rsid w:val="0012539F"/>
    <w:rsid w:val="00136697"/>
    <w:rsid w:val="001372A8"/>
    <w:rsid w:val="00150842"/>
    <w:rsid w:val="001541F4"/>
    <w:rsid w:val="001674D4"/>
    <w:rsid w:val="001A4095"/>
    <w:rsid w:val="001A7102"/>
    <w:rsid w:val="001B75C9"/>
    <w:rsid w:val="001D19A3"/>
    <w:rsid w:val="001D5C2B"/>
    <w:rsid w:val="001E7F61"/>
    <w:rsid w:val="001F3756"/>
    <w:rsid w:val="002034F5"/>
    <w:rsid w:val="0021587B"/>
    <w:rsid w:val="00233F1C"/>
    <w:rsid w:val="00235474"/>
    <w:rsid w:val="00236D48"/>
    <w:rsid w:val="00240915"/>
    <w:rsid w:val="00242BC5"/>
    <w:rsid w:val="00254CF1"/>
    <w:rsid w:val="002743D8"/>
    <w:rsid w:val="002808FA"/>
    <w:rsid w:val="0029763D"/>
    <w:rsid w:val="002D3D8E"/>
    <w:rsid w:val="002F4A4E"/>
    <w:rsid w:val="003131DA"/>
    <w:rsid w:val="00324263"/>
    <w:rsid w:val="0034047D"/>
    <w:rsid w:val="003966ED"/>
    <w:rsid w:val="0040000D"/>
    <w:rsid w:val="00404708"/>
    <w:rsid w:val="00416336"/>
    <w:rsid w:val="004168D4"/>
    <w:rsid w:val="00422645"/>
    <w:rsid w:val="00441F40"/>
    <w:rsid w:val="004441BC"/>
    <w:rsid w:val="00452E75"/>
    <w:rsid w:val="00455E32"/>
    <w:rsid w:val="0048137D"/>
    <w:rsid w:val="0048379E"/>
    <w:rsid w:val="004A759B"/>
    <w:rsid w:val="004B10CC"/>
    <w:rsid w:val="004B3DA3"/>
    <w:rsid w:val="004D2C62"/>
    <w:rsid w:val="004D4C17"/>
    <w:rsid w:val="004E3143"/>
    <w:rsid w:val="005566DD"/>
    <w:rsid w:val="005E1E0C"/>
    <w:rsid w:val="005E20E3"/>
    <w:rsid w:val="005E3AA1"/>
    <w:rsid w:val="00607212"/>
    <w:rsid w:val="00620EB3"/>
    <w:rsid w:val="00622DF7"/>
    <w:rsid w:val="00630F2A"/>
    <w:rsid w:val="00634283"/>
    <w:rsid w:val="00672BC1"/>
    <w:rsid w:val="006765C5"/>
    <w:rsid w:val="006C23DC"/>
    <w:rsid w:val="0071321F"/>
    <w:rsid w:val="007210A3"/>
    <w:rsid w:val="00755862"/>
    <w:rsid w:val="0076458F"/>
    <w:rsid w:val="00767A2F"/>
    <w:rsid w:val="00797EBB"/>
    <w:rsid w:val="007A347D"/>
    <w:rsid w:val="007A4853"/>
    <w:rsid w:val="007A6611"/>
    <w:rsid w:val="007D200E"/>
    <w:rsid w:val="007E0889"/>
    <w:rsid w:val="007E53AF"/>
    <w:rsid w:val="007E56FF"/>
    <w:rsid w:val="007F6171"/>
    <w:rsid w:val="007F6B0E"/>
    <w:rsid w:val="00804F99"/>
    <w:rsid w:val="00842EED"/>
    <w:rsid w:val="00845423"/>
    <w:rsid w:val="008C17B2"/>
    <w:rsid w:val="008C3958"/>
    <w:rsid w:val="008E3450"/>
    <w:rsid w:val="008E5D8D"/>
    <w:rsid w:val="0091074B"/>
    <w:rsid w:val="00910F63"/>
    <w:rsid w:val="009421D3"/>
    <w:rsid w:val="00944425"/>
    <w:rsid w:val="0097494F"/>
    <w:rsid w:val="00A22A17"/>
    <w:rsid w:val="00A22F43"/>
    <w:rsid w:val="00A4557F"/>
    <w:rsid w:val="00A60FB9"/>
    <w:rsid w:val="00A83B0E"/>
    <w:rsid w:val="00AA254B"/>
    <w:rsid w:val="00AA56AD"/>
    <w:rsid w:val="00AC1A29"/>
    <w:rsid w:val="00B121AF"/>
    <w:rsid w:val="00B36231"/>
    <w:rsid w:val="00B72454"/>
    <w:rsid w:val="00BC37C1"/>
    <w:rsid w:val="00BE1988"/>
    <w:rsid w:val="00BE1D87"/>
    <w:rsid w:val="00C24AEE"/>
    <w:rsid w:val="00C417EA"/>
    <w:rsid w:val="00C435F2"/>
    <w:rsid w:val="00C46900"/>
    <w:rsid w:val="00C7172D"/>
    <w:rsid w:val="00C731B6"/>
    <w:rsid w:val="00C8249C"/>
    <w:rsid w:val="00D25C9F"/>
    <w:rsid w:val="00D647E5"/>
    <w:rsid w:val="00D71412"/>
    <w:rsid w:val="00D768A4"/>
    <w:rsid w:val="00DE5874"/>
    <w:rsid w:val="00DF353E"/>
    <w:rsid w:val="00DF4040"/>
    <w:rsid w:val="00DF6ADA"/>
    <w:rsid w:val="00E03FD7"/>
    <w:rsid w:val="00E85C3E"/>
    <w:rsid w:val="00E91838"/>
    <w:rsid w:val="00E93363"/>
    <w:rsid w:val="00EA3537"/>
    <w:rsid w:val="00EB0526"/>
    <w:rsid w:val="00EB263E"/>
    <w:rsid w:val="00EB2AF3"/>
    <w:rsid w:val="00EC4B68"/>
    <w:rsid w:val="00EC5EB0"/>
    <w:rsid w:val="00EF6394"/>
    <w:rsid w:val="00F43DA2"/>
    <w:rsid w:val="00F44B35"/>
    <w:rsid w:val="00F76A51"/>
    <w:rsid w:val="00F823E3"/>
    <w:rsid w:val="00F85EFA"/>
    <w:rsid w:val="00F87360"/>
    <w:rsid w:val="00FA2A71"/>
    <w:rsid w:val="00FC4E99"/>
    <w:rsid w:val="00FD4034"/>
    <w:rsid w:val="00FE1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03BC1D1"/>
  <w15:docId w15:val="{7E4C2736-A88F-429D-B8AB-4D1BD26F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412"/>
  </w:style>
  <w:style w:type="paragraph" w:styleId="a5">
    <w:name w:val="footer"/>
    <w:basedOn w:val="a"/>
    <w:link w:val="a6"/>
    <w:uiPriority w:val="99"/>
    <w:unhideWhenUsed/>
    <w:rsid w:val="00D71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1412"/>
  </w:style>
  <w:style w:type="table" w:styleId="a7">
    <w:name w:val="Table Grid"/>
    <w:basedOn w:val="a1"/>
    <w:uiPriority w:val="39"/>
    <w:rsid w:val="00DE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rsid w:val="00A83B0E"/>
    <w:pPr>
      <w:spacing w:after="0" w:line="240" w:lineRule="auto"/>
      <w:ind w:firstLine="709"/>
      <w:jc w:val="both"/>
    </w:pPr>
    <w:rPr>
      <w:rFonts w:ascii="Times New Roman" w:hAnsi="Times New Roman" w:cs="Times New Roman"/>
      <w:position w:val="-6"/>
      <w:sz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 светлая1"/>
    <w:basedOn w:val="a1"/>
    <w:next w:val="2"/>
    <w:uiPriority w:val="40"/>
    <w:rsid w:val="00A83B0E"/>
    <w:pPr>
      <w:spacing w:after="0" w:line="240" w:lineRule="auto"/>
      <w:ind w:firstLine="709"/>
      <w:jc w:val="both"/>
    </w:pPr>
    <w:rPr>
      <w:rFonts w:ascii="Times New Roman" w:hAnsi="Times New Roman" w:cs="Times New Roman"/>
      <w:position w:val="-6"/>
      <w:sz w:val="3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">
    <w:name w:val="Сетка таблицы светлая2"/>
    <w:basedOn w:val="a1"/>
    <w:uiPriority w:val="40"/>
    <w:rsid w:val="00A83B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0">
    <w:name w:val="Сетка таблицы2"/>
    <w:basedOn w:val="a1"/>
    <w:next w:val="a7"/>
    <w:rsid w:val="00EC5EB0"/>
    <w:pPr>
      <w:spacing w:after="0" w:line="240" w:lineRule="auto"/>
      <w:ind w:firstLine="709"/>
      <w:jc w:val="both"/>
    </w:pPr>
    <w:rPr>
      <w:rFonts w:ascii="Times New Roman" w:hAnsi="Times New Roman" w:cs="Times New Roman"/>
      <w:position w:val="-6"/>
      <w:sz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rsid w:val="00797E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Импортированный стиль 1"/>
    <w:rsid w:val="00797EBB"/>
    <w:pPr>
      <w:numPr>
        <w:numId w:val="1"/>
      </w:numPr>
    </w:pPr>
  </w:style>
  <w:style w:type="character" w:styleId="a8">
    <w:name w:val="Hyperlink"/>
    <w:basedOn w:val="a0"/>
    <w:uiPriority w:val="99"/>
    <w:unhideWhenUsed/>
    <w:rsid w:val="006C23DC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A22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58947-EC84-4219-A142-FDF5EACB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3144</Characters>
  <Application>Microsoft Office Word</Application>
  <DocSecurity>0</DocSecurity>
  <Lines>54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AV</cp:lastModifiedBy>
  <cp:revision>3</cp:revision>
  <cp:lastPrinted>2021-11-19T14:30:00Z</cp:lastPrinted>
  <dcterms:created xsi:type="dcterms:W3CDTF">2021-11-25T13:06:00Z</dcterms:created>
  <dcterms:modified xsi:type="dcterms:W3CDTF">2021-11-25T13:07:00Z</dcterms:modified>
</cp:coreProperties>
</file>