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ГРАФИК СЛУЖЕНИЙ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МИТРОПОЛИТА МИНСКОГО И ЗАСЛАВСКОГО ПАВЛА,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ПАТРИАРШЕГО ЭКЗАРХА ВСЕЯ БЕЛАРУСИ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Январь 2017 г.</w:t>
      </w:r>
    </w:p>
    <w:p>
      <w:pPr>
        <w:pStyle w:val="Normal"/>
        <w:rPr/>
      </w:pPr>
      <w:r>
        <w:rPr/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7"/>
        <w:gridCol w:w="5117"/>
        <w:gridCol w:w="3611"/>
        <w:gridCol w:w="1124"/>
        <w:gridCol w:w="2998"/>
      </w:tblGrid>
      <w:tr>
        <w:trPr/>
        <w:tc>
          <w:tcPr>
            <w:tcW w:w="193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воскресенье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Неделя 28-я по Пятидесятнице.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Мученика Вонифатия; преподобного Илии Муромца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Божественная Литургия.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Новогодний молебен.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понедельник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Священномученика Игнатия Богоносца; праведного Иоанна Кронштадтского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Приход храма Праведного Иоанна Кронштадтского в городе Минске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пятница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Навечерие Рождества Христова (Рождественский сочельник)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РОЖДЕСТВО ГОСПОДА БОГА И СПАСИТЕЛЯ НАШЕГО ИИСУСА ХРИСТА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17.30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Всенощное бдение (Великое повечерие, Утреня)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суббота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Неделя 29-я по Пятидесятнице,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 Рождестве Христовом.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Собор Пресвятой Богородицы.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Праведного Иосифа Обручника, Давида царя и Иакова, брата Господня.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воскресенье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Апостола, первомученика и архидиакона Стефана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Великая Вечерня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понедельник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Петро-Павловский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Святых мучеников Никомидийских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Великая Вечерня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вторник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Преображенский кафедральный собор в городе Заславле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Святых мучеников младенцев Вифлеемских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Успенский Жировичский ставропигиальный мужской монастырь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Попразднство Рождества Христова.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Святителя Макария, митрополита Московского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Рождество-Богородичный Гродненский ставропигиальный женский монастырь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Великая Вечерня</w:t>
            </w:r>
          </w:p>
        </w:tc>
      </w:tr>
      <w:tr>
        <w:trPr/>
        <w:tc>
          <w:tcPr>
            <w:tcW w:w="193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четверг</w:t>
            </w:r>
          </w:p>
        </w:tc>
        <w:tc>
          <w:tcPr>
            <w:tcW w:w="5117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Спасо-Евфросиниевский ставропигиальный женский монастырь в городе Полоцке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restart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пятница</w:t>
            </w:r>
          </w:p>
        </w:tc>
        <w:tc>
          <w:tcPr>
            <w:tcW w:w="511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Отдание праздника Рождества Христова.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Преподобной Мелании Римлянки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Елисаветинский монастырь в городе Минске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 плоти обрезание Господа Бога и Спасителя нашего Иисуса Христа;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Святителя Василия Великого, архиепископа Кесарии Каппадокийской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суббота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Неделя 30-я по Пятидесятнице, перед Богоявлением;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преподобного Серафима Саровского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воскресенье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Приход храма преподобного Серафима Саровского в городе Минске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Встреча Патриаршего Экзарха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Навечерие Богоявления (Крещенский сочельник)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Литургия. Чин Великого освящения воды</w:t>
            </w:r>
          </w:p>
        </w:tc>
      </w:tr>
      <w:tr>
        <w:trPr/>
        <w:tc>
          <w:tcPr>
            <w:tcW w:w="193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СВЯТОЕ БОГОЯВЛЕНИЕ.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КРЕЩЕНИЕ ГОСПОДА БОГА И СПАСИТЕЛЯ НАШЕГО ИИСУСА ХРИСТА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четверг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Литургия. Чин Великого освящения воды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суббота</w:t>
            </w:r>
          </w:p>
        </w:tc>
        <w:tc>
          <w:tcPr>
            <w:tcW w:w="511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Неделя 31-я по Пятидесятнице, по Богоявлении.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Святителя Филиппа, митрополита Московского 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Всенощное бдение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воскресенье</w:t>
            </w:r>
          </w:p>
        </w:tc>
        <w:tc>
          <w:tcPr>
            <w:tcW w:w="511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Свято-Духов кафедральный собор города Минска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Мученицы Татианы;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святителя Саввы Сербского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Храм Христа Спасителя (город Москва)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  <w:tr>
        <w:trPr/>
        <w:tc>
          <w:tcPr>
            <w:tcW w:w="1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воскресенье</w:t>
            </w:r>
          </w:p>
        </w:tc>
        <w:tc>
          <w:tcPr>
            <w:tcW w:w="5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Неделя 32-я по Пятидесятнице</w:t>
            </w:r>
          </w:p>
        </w:tc>
        <w:tc>
          <w:tcPr>
            <w:tcW w:w="36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Храм Христа Спасителя (город Москва)</w:t>
            </w:r>
          </w:p>
        </w:tc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9.00</w:t>
            </w:r>
          </w:p>
        </w:tc>
        <w:tc>
          <w:tcPr>
            <w:tcW w:w="29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Божественная литургия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7c37"/>
    <w:pPr>
      <w:widowControl/>
      <w:bidi w:val="0"/>
      <w:spacing w:before="0" w:after="0" w:lineRule="auto" w:line="276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LibreOffice/5.1.2.2$Windows_X86_64 LibreOffice_project/d3bf12ecb743fc0d20e0be0c58ca359301eb705f</Application>
  <Pages>3</Pages>
  <Words>489</Words>
  <Characters>3672</Characters>
  <CharactersWithSpaces>3995</CharactersWithSpaces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2016-03-02T09:42:00Z</dcterms:created>
  <dc:creator>Андрей Волков</dc:creator>
  <dc:description/>
  <dc:language>ru-RU</dc:language>
  <cp:lastModifiedBy/>
  <cp:lastPrinted>2016-03-02T08:38:00Z</cp:lastPrinted>
  <dcterms:modified xsi:type="dcterms:W3CDTF">2016-12-25T19:05:35Z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