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 xml:space="preserve">ГРАФИК СЛУЖЕНИЙ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МИТРОПОЛИТА МИНСКОГО И ЗАСЛАВСКОГО ПАВЛА,</w:t>
      </w:r>
    </w:p>
    <w:p>
      <w:pPr>
        <w:pStyle w:val="Normal"/>
        <w:jc w:val="center"/>
        <w:rPr>
          <w:b/>
          <w:b/>
        </w:rPr>
      </w:pPr>
      <w:r>
        <w:rPr>
          <w:b/>
        </w:rPr>
        <w:t>ПАТРИАРШЕГО ЭКЗАРХА ВСЕЯ БЕЛАРУСИ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Январь 2019 г.</w:t>
      </w:r>
    </w:p>
    <w:p>
      <w:pPr>
        <w:pStyle w:val="Normal"/>
        <w:rPr/>
      </w:pPr>
      <w:r>
        <w:rPr/>
      </w:r>
    </w:p>
    <w:tbl>
      <w:tblPr>
        <w:tblStyle w:val="a6"/>
        <w:tblW w:w="14787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37"/>
        <w:gridCol w:w="5116"/>
        <w:gridCol w:w="3611"/>
        <w:gridCol w:w="1124"/>
        <w:gridCol w:w="2999"/>
      </w:tblGrid>
      <w:tr>
        <w:trPr/>
        <w:tc>
          <w:tcPr>
            <w:tcW w:w="1937" w:type="dxa"/>
            <w:tcBorders/>
            <w:shd w:color="auto" w:fill="BFBFBF" w:themeFill="background1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5116" w:type="dxa"/>
            <w:tcBorders/>
            <w:shd w:color="auto" w:fill="BFBFBF" w:themeFill="background1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праздник</w:t>
            </w:r>
          </w:p>
        </w:tc>
        <w:tc>
          <w:tcPr>
            <w:tcW w:w="3611" w:type="dxa"/>
            <w:tcBorders/>
            <w:shd w:color="auto" w:fill="BFBFBF" w:themeFill="background1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приход</w:t>
            </w:r>
          </w:p>
        </w:tc>
        <w:tc>
          <w:tcPr>
            <w:tcW w:w="1124" w:type="dxa"/>
            <w:tcBorders/>
            <w:shd w:color="auto" w:fill="BFBFBF" w:themeFill="background1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2999" w:type="dxa"/>
            <w:tcBorders/>
            <w:shd w:color="auto" w:fill="BFBFBF" w:themeFill="background1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богослужение</w:t>
            </w:r>
          </w:p>
        </w:tc>
      </w:tr>
      <w:tr>
        <w:trPr/>
        <w:tc>
          <w:tcPr>
            <w:tcW w:w="1937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2 января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(среда)</w:t>
            </w:r>
          </w:p>
        </w:tc>
        <w:tc>
          <w:tcPr>
            <w:tcW w:w="5116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Священномученика Игнатия Богоносца;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Праведного Иоанна Кронштадтского</w:t>
            </w:r>
          </w:p>
        </w:tc>
        <w:tc>
          <w:tcPr>
            <w:tcW w:w="361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lang w:val="en-US"/>
              </w:rPr>
            </w:pPr>
            <w:r>
              <w:rPr/>
              <w:t>Приход храма Праведного Иоанна Кронштадтского в городе Минске</w:t>
            </w:r>
          </w:p>
        </w:tc>
        <w:tc>
          <w:tcPr>
            <w:tcW w:w="112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9.45</w:t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/>
              <w:t>10.00</w:t>
            </w:r>
          </w:p>
        </w:tc>
        <w:tc>
          <w:tcPr>
            <w:tcW w:w="299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Встреча Патриаршего Экзарха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Божественная литургия</w:t>
            </w:r>
          </w:p>
        </w:tc>
      </w:tr>
      <w:tr>
        <w:trPr/>
        <w:tc>
          <w:tcPr>
            <w:tcW w:w="1937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5 января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(суббота)</w:t>
            </w:r>
          </w:p>
        </w:tc>
        <w:tc>
          <w:tcPr>
            <w:tcW w:w="5116" w:type="dxa"/>
            <w:vMerge w:val="restart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Неделя 32-я по Пятидесятнице, святых отец.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Навечерие Рождества Христова. (Рождественский сочельник).</w:t>
            </w:r>
          </w:p>
        </w:tc>
        <w:tc>
          <w:tcPr>
            <w:tcW w:w="361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Свято-Духов кафедральный собор города Минска</w:t>
            </w:r>
          </w:p>
        </w:tc>
        <w:tc>
          <w:tcPr>
            <w:tcW w:w="112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18.00</w:t>
            </w:r>
          </w:p>
        </w:tc>
        <w:tc>
          <w:tcPr>
            <w:tcW w:w="299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Всенощное бдение</w:t>
            </w:r>
          </w:p>
        </w:tc>
      </w:tr>
      <w:tr>
        <w:trPr/>
        <w:tc>
          <w:tcPr>
            <w:tcW w:w="1937" w:type="dxa"/>
            <w:vMerge w:val="restart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6 января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(воскресенье)</w:t>
            </w:r>
          </w:p>
        </w:tc>
        <w:tc>
          <w:tcPr>
            <w:tcW w:w="5116" w:type="dxa"/>
            <w:vMerge w:val="continue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361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Свято-Духов кафедральный собор города Минска</w:t>
            </w:r>
          </w:p>
        </w:tc>
        <w:tc>
          <w:tcPr>
            <w:tcW w:w="112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10</w:t>
            </w:r>
            <w:r>
              <w:rPr/>
              <w:t>.00</w:t>
            </w:r>
          </w:p>
        </w:tc>
        <w:tc>
          <w:tcPr>
            <w:tcW w:w="299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Божественная литургия, Великая вечерня</w:t>
            </w:r>
          </w:p>
        </w:tc>
      </w:tr>
      <w:tr>
        <w:trPr/>
        <w:tc>
          <w:tcPr>
            <w:tcW w:w="1937" w:type="dxa"/>
            <w:vMerge w:val="continue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5116" w:type="dxa"/>
            <w:vMerge w:val="restart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РОЖДЕСТВО ГОСПОДА БОГА И СПАСИТЕЛЯ НАШЕГО ИИСУСА ХРИСТА</w:t>
            </w:r>
          </w:p>
        </w:tc>
        <w:tc>
          <w:tcPr>
            <w:tcW w:w="361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Свято-Духов кафедральный собор города Минска</w:t>
            </w:r>
          </w:p>
        </w:tc>
        <w:tc>
          <w:tcPr>
            <w:tcW w:w="112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17.30</w:t>
            </w:r>
          </w:p>
        </w:tc>
        <w:tc>
          <w:tcPr>
            <w:tcW w:w="299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Всенощное бдение (Великое повечерие, Утреня)</w:t>
            </w:r>
          </w:p>
        </w:tc>
      </w:tr>
      <w:tr>
        <w:trPr/>
        <w:tc>
          <w:tcPr>
            <w:tcW w:w="1937" w:type="dxa"/>
            <w:vMerge w:val="restart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7 января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(понедельник)</w:t>
            </w:r>
          </w:p>
        </w:tc>
        <w:tc>
          <w:tcPr>
            <w:tcW w:w="5116" w:type="dxa"/>
            <w:vMerge w:val="continue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361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Свято-Духов кафедральный собор города Минска</w:t>
            </w:r>
          </w:p>
        </w:tc>
        <w:tc>
          <w:tcPr>
            <w:tcW w:w="112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00.00</w:t>
            </w:r>
          </w:p>
        </w:tc>
        <w:tc>
          <w:tcPr>
            <w:tcW w:w="299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Божественная литургия</w:t>
            </w:r>
          </w:p>
        </w:tc>
      </w:tr>
      <w:tr>
        <w:trPr/>
        <w:tc>
          <w:tcPr>
            <w:tcW w:w="1937" w:type="dxa"/>
            <w:vMerge w:val="continue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5116" w:type="dxa"/>
            <w:vMerge w:val="restart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Попразднство Рождества Христова. Собор Пресвятой Богородицы</w:t>
            </w:r>
          </w:p>
        </w:tc>
        <w:tc>
          <w:tcPr>
            <w:tcW w:w="361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Свято-Духов кафедральный собор города Минска</w:t>
            </w:r>
          </w:p>
        </w:tc>
        <w:tc>
          <w:tcPr>
            <w:tcW w:w="112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</w:t>
            </w:r>
            <w:r>
              <w:rPr/>
              <w:t>6</w:t>
            </w:r>
            <w:r>
              <w:rPr/>
              <w:t>.45</w:t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/>
              <w:t>1</w:t>
            </w:r>
            <w:r>
              <w:rPr/>
              <w:t>7</w:t>
            </w:r>
            <w:r>
              <w:rPr/>
              <w:t>.00</w:t>
            </w:r>
          </w:p>
        </w:tc>
        <w:tc>
          <w:tcPr>
            <w:tcW w:w="299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Встреча Патриаршего Экзарха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Великая вечерня</w:t>
            </w:r>
          </w:p>
        </w:tc>
      </w:tr>
      <w:tr>
        <w:trPr/>
        <w:tc>
          <w:tcPr>
            <w:tcW w:w="1937" w:type="dxa"/>
            <w:vMerge w:val="restart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8 января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(вторник)</w:t>
            </w:r>
          </w:p>
        </w:tc>
        <w:tc>
          <w:tcPr>
            <w:tcW w:w="5116" w:type="dxa"/>
            <w:vMerge w:val="continue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361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Приход Благоверного князя Александра Невского в городе Минске</w:t>
            </w:r>
          </w:p>
        </w:tc>
        <w:tc>
          <w:tcPr>
            <w:tcW w:w="112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8.45</w:t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/>
              <w:t>9.00</w:t>
            </w:r>
          </w:p>
        </w:tc>
        <w:tc>
          <w:tcPr>
            <w:tcW w:w="299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Встреча Патриаршего Экзарха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Божественная литургия</w:t>
            </w:r>
          </w:p>
        </w:tc>
      </w:tr>
      <w:tr>
        <w:trPr/>
        <w:tc>
          <w:tcPr>
            <w:tcW w:w="1937" w:type="dxa"/>
            <w:vMerge w:val="continue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5116" w:type="dxa"/>
            <w:vMerge w:val="restart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Попразднство Рождества Христова. 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Апостола, первомученика и архидиакона Стефана</w:t>
            </w:r>
          </w:p>
        </w:tc>
        <w:tc>
          <w:tcPr>
            <w:tcW w:w="361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Свято-Духов кафедральный собор города Минска</w:t>
            </w:r>
          </w:p>
        </w:tc>
        <w:tc>
          <w:tcPr>
            <w:tcW w:w="112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16.45</w:t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/>
              <w:t>17.00</w:t>
            </w:r>
          </w:p>
        </w:tc>
        <w:tc>
          <w:tcPr>
            <w:tcW w:w="299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Встреча Патриаршего Экзарха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Великая вечерня</w:t>
            </w:r>
          </w:p>
        </w:tc>
      </w:tr>
      <w:tr>
        <w:trPr/>
        <w:tc>
          <w:tcPr>
            <w:tcW w:w="1937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9 января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(среда)</w:t>
            </w:r>
          </w:p>
        </w:tc>
        <w:tc>
          <w:tcPr>
            <w:tcW w:w="5116" w:type="dxa"/>
            <w:vMerge w:val="continue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361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Петро-Павловский собор города Минска</w:t>
            </w:r>
          </w:p>
        </w:tc>
        <w:tc>
          <w:tcPr>
            <w:tcW w:w="112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9.45</w:t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/>
              <w:t>10.00</w:t>
            </w:r>
          </w:p>
        </w:tc>
        <w:tc>
          <w:tcPr>
            <w:tcW w:w="299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Встреча Патриаршего Экзарха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Божественная литургия</w:t>
            </w:r>
          </w:p>
        </w:tc>
      </w:tr>
      <w:tr>
        <w:trPr/>
        <w:tc>
          <w:tcPr>
            <w:tcW w:w="1937" w:type="dxa"/>
            <w:vMerge w:val="restart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10 января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(четверг)</w:t>
            </w:r>
          </w:p>
        </w:tc>
        <w:tc>
          <w:tcPr>
            <w:tcW w:w="5116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Попразднство Рождества Христова. 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Святых мучеников Никомидийских</w:t>
            </w:r>
          </w:p>
        </w:tc>
        <w:tc>
          <w:tcPr>
            <w:tcW w:w="361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Успенский Жировичский ставропигиальный мужской монастырь</w:t>
            </w:r>
          </w:p>
        </w:tc>
        <w:tc>
          <w:tcPr>
            <w:tcW w:w="112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9.45</w:t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/>
              <w:t>10.00</w:t>
            </w:r>
          </w:p>
        </w:tc>
        <w:tc>
          <w:tcPr>
            <w:tcW w:w="299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Встреча Патриаршего Экзарха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Божественная литургия</w:t>
            </w:r>
          </w:p>
        </w:tc>
      </w:tr>
      <w:tr>
        <w:trPr/>
        <w:tc>
          <w:tcPr>
            <w:tcW w:w="1937" w:type="dxa"/>
            <w:vMerge w:val="continue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5116" w:type="dxa"/>
            <w:vMerge w:val="restart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Попразднство Рождества Христова. 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Святых мучеников младенцев Вифлеемских</w:t>
            </w:r>
          </w:p>
        </w:tc>
        <w:tc>
          <w:tcPr>
            <w:tcW w:w="361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Рождество-Богородичный Гродненский ставропигиальный женский монастырь</w:t>
            </w:r>
          </w:p>
        </w:tc>
        <w:tc>
          <w:tcPr>
            <w:tcW w:w="112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16.45</w:t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/>
              <w:t>17.00</w:t>
            </w:r>
          </w:p>
        </w:tc>
        <w:tc>
          <w:tcPr>
            <w:tcW w:w="299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Встреча Патриаршего Экзарха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Великая Вечерня</w:t>
            </w:r>
          </w:p>
        </w:tc>
      </w:tr>
      <w:tr>
        <w:trPr/>
        <w:tc>
          <w:tcPr>
            <w:tcW w:w="1937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11 января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(пятница)</w:t>
            </w:r>
          </w:p>
        </w:tc>
        <w:tc>
          <w:tcPr>
            <w:tcW w:w="5116" w:type="dxa"/>
            <w:vMerge w:val="continue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361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Спасо-Евфросиниевский Полоцкий ставропигиальный женский монастырь</w:t>
            </w:r>
          </w:p>
        </w:tc>
        <w:tc>
          <w:tcPr>
            <w:tcW w:w="112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9.45</w:t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/>
              <w:t>10.00</w:t>
            </w:r>
          </w:p>
        </w:tc>
        <w:tc>
          <w:tcPr>
            <w:tcW w:w="299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Встреча Патриаршего Экзарха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Божественная литургия</w:t>
            </w:r>
          </w:p>
        </w:tc>
      </w:tr>
      <w:tr>
        <w:trPr>
          <w:trHeight w:val="1620" w:hRule="atLeast"/>
        </w:trPr>
        <w:tc>
          <w:tcPr>
            <w:tcW w:w="1937" w:type="dxa"/>
            <w:vMerge w:val="restart"/>
            <w:tcBorders>
              <w:top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12 января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(суббота)</w:t>
            </w:r>
          </w:p>
        </w:tc>
        <w:tc>
          <w:tcPr>
            <w:tcW w:w="5116" w:type="dxa"/>
            <w:tcBorders>
              <w:top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Попразднство Рождества Христова. 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Святителя Макария, митрополита Московского</w:t>
            </w:r>
          </w:p>
        </w:tc>
        <w:tc>
          <w:tcPr>
            <w:tcW w:w="361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Елисаветинский монастырь в городе Минске </w:t>
            </w:r>
          </w:p>
        </w:tc>
        <w:tc>
          <w:tcPr>
            <w:tcW w:w="112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9.45</w:t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/>
              <w:t>10.00</w:t>
            </w:r>
          </w:p>
        </w:tc>
        <w:tc>
          <w:tcPr>
            <w:tcW w:w="299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Встреча Патриаршего Экзарха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Божественная литургия</w:t>
            </w:r>
          </w:p>
        </w:tc>
      </w:tr>
      <w:tr>
        <w:trPr/>
        <w:tc>
          <w:tcPr>
            <w:tcW w:w="1937" w:type="dxa"/>
            <w:vMerge w:val="continue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5116" w:type="dxa"/>
            <w:vMerge w:val="restart"/>
            <w:tcBorders>
              <w:top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Неделя 33-я по Пятидесятнице.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Праведного Иосифа Обручника, Давида царя и Иакова, брата Господня</w:t>
            </w:r>
          </w:p>
        </w:tc>
        <w:tc>
          <w:tcPr>
            <w:tcW w:w="361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Свято-Духов кафедральный собор города Минска</w:t>
            </w:r>
          </w:p>
        </w:tc>
        <w:tc>
          <w:tcPr>
            <w:tcW w:w="112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18.00</w:t>
            </w:r>
          </w:p>
        </w:tc>
        <w:tc>
          <w:tcPr>
            <w:tcW w:w="299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Всенощное бдение </w:t>
            </w:r>
          </w:p>
        </w:tc>
      </w:tr>
      <w:tr>
        <w:trPr/>
        <w:tc>
          <w:tcPr>
            <w:tcW w:w="1937" w:type="dxa"/>
            <w:vMerge w:val="restart"/>
            <w:tcBorders>
              <w:top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13 января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(воскресенье)</w:t>
            </w:r>
          </w:p>
        </w:tc>
        <w:tc>
          <w:tcPr>
            <w:tcW w:w="5116" w:type="dxa"/>
            <w:vMerge w:val="continue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361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Свято-Духов кафедральный собор города Минска</w:t>
            </w:r>
          </w:p>
        </w:tc>
        <w:tc>
          <w:tcPr>
            <w:tcW w:w="112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9.45</w:t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/>
              <w:t>10.00</w:t>
            </w:r>
          </w:p>
        </w:tc>
        <w:tc>
          <w:tcPr>
            <w:tcW w:w="299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Встреча Патриаршего Экзарха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Божественная литургия</w:t>
            </w:r>
          </w:p>
        </w:tc>
      </w:tr>
      <w:tr>
        <w:trPr/>
        <w:tc>
          <w:tcPr>
            <w:tcW w:w="1937" w:type="dxa"/>
            <w:vMerge w:val="continue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5116" w:type="dxa"/>
            <w:vMerge w:val="restart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По плоти обрезание Господа Бога и Спасителя нашего Иисуса Христа;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святителя Василия Великого, архиепископа Кесарии Каппадокийской</w:t>
            </w:r>
          </w:p>
        </w:tc>
        <w:tc>
          <w:tcPr>
            <w:tcW w:w="361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Свято-Духов кафедральный собор города Минска</w:t>
            </w:r>
          </w:p>
        </w:tc>
        <w:tc>
          <w:tcPr>
            <w:tcW w:w="112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18.00</w:t>
            </w:r>
          </w:p>
        </w:tc>
        <w:tc>
          <w:tcPr>
            <w:tcW w:w="299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Всенощное бдение</w:t>
            </w:r>
          </w:p>
        </w:tc>
      </w:tr>
      <w:tr>
        <w:trPr/>
        <w:tc>
          <w:tcPr>
            <w:tcW w:w="1937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14 января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(понедельник)</w:t>
            </w:r>
          </w:p>
        </w:tc>
        <w:tc>
          <w:tcPr>
            <w:tcW w:w="5116" w:type="dxa"/>
            <w:vMerge w:val="continue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361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Свято-Духов кафедральный собор города Минска</w:t>
            </w:r>
          </w:p>
        </w:tc>
        <w:tc>
          <w:tcPr>
            <w:tcW w:w="112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10.00</w:t>
            </w:r>
          </w:p>
        </w:tc>
        <w:tc>
          <w:tcPr>
            <w:tcW w:w="299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Божественная литургия</w:t>
            </w:r>
          </w:p>
        </w:tc>
      </w:tr>
      <w:tr>
        <w:trPr/>
        <w:tc>
          <w:tcPr>
            <w:tcW w:w="1937" w:type="dxa"/>
            <w:tcBorders>
              <w:top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15 января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(вторник)</w:t>
            </w:r>
          </w:p>
        </w:tc>
        <w:tc>
          <w:tcPr>
            <w:tcW w:w="5116" w:type="dxa"/>
            <w:tcBorders>
              <w:top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Предпразднство Богоявления. Преподобного Серафима Саровского</w:t>
            </w:r>
          </w:p>
        </w:tc>
        <w:tc>
          <w:tcPr>
            <w:tcW w:w="361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Приход храма преподобного Серафима Саровского в городе Минске</w:t>
            </w:r>
          </w:p>
        </w:tc>
        <w:tc>
          <w:tcPr>
            <w:tcW w:w="112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9.45</w:t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/>
              <w:t>10.00</w:t>
            </w:r>
          </w:p>
        </w:tc>
        <w:tc>
          <w:tcPr>
            <w:tcW w:w="299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Встреча Патриаршего Экзарха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Божественная литургия</w:t>
            </w:r>
          </w:p>
        </w:tc>
      </w:tr>
      <w:tr>
        <w:trPr/>
        <w:tc>
          <w:tcPr>
            <w:tcW w:w="1937" w:type="dxa"/>
            <w:vMerge w:val="restart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18 января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(пятница)</w:t>
            </w:r>
          </w:p>
        </w:tc>
        <w:tc>
          <w:tcPr>
            <w:tcW w:w="5116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Навечерие Богоявления (Крещенский сочельник)</w:t>
            </w:r>
          </w:p>
        </w:tc>
        <w:tc>
          <w:tcPr>
            <w:tcW w:w="361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Свято-Духов кафедральный собор города Минска</w:t>
            </w:r>
          </w:p>
        </w:tc>
        <w:tc>
          <w:tcPr>
            <w:tcW w:w="112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9.00</w:t>
            </w:r>
          </w:p>
        </w:tc>
        <w:tc>
          <w:tcPr>
            <w:tcW w:w="299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Божественная литургия. Чин Великого освящения воды</w:t>
            </w:r>
          </w:p>
        </w:tc>
      </w:tr>
      <w:tr>
        <w:trPr/>
        <w:tc>
          <w:tcPr>
            <w:tcW w:w="1937" w:type="dxa"/>
            <w:vMerge w:val="continue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5116" w:type="dxa"/>
            <w:vMerge w:val="restart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СВЯТОЕ БОГОЯВЛЕНИЕ. 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КРЕЩЕНИЕ ГОСПОДА БОГА И СПАСИТЕЛЯ НАШЕГО ИИСУСА ХРИСТА</w:t>
            </w:r>
          </w:p>
        </w:tc>
        <w:tc>
          <w:tcPr>
            <w:tcW w:w="361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Свято-Духов кафедральный собор города Минска</w:t>
            </w:r>
          </w:p>
        </w:tc>
        <w:tc>
          <w:tcPr>
            <w:tcW w:w="112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18.00</w:t>
            </w:r>
          </w:p>
        </w:tc>
        <w:tc>
          <w:tcPr>
            <w:tcW w:w="299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Всенощное бдение</w:t>
            </w:r>
          </w:p>
        </w:tc>
      </w:tr>
      <w:tr>
        <w:trPr/>
        <w:tc>
          <w:tcPr>
            <w:tcW w:w="1937" w:type="dxa"/>
            <w:vMerge w:val="restart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19 января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(суббота)</w:t>
            </w:r>
          </w:p>
        </w:tc>
        <w:tc>
          <w:tcPr>
            <w:tcW w:w="5116" w:type="dxa"/>
            <w:vMerge w:val="continue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361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Свято-Духов кафедральный собор города Минска</w:t>
            </w:r>
          </w:p>
        </w:tc>
        <w:tc>
          <w:tcPr>
            <w:tcW w:w="112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10.00</w:t>
            </w:r>
          </w:p>
        </w:tc>
        <w:tc>
          <w:tcPr>
            <w:tcW w:w="299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Божественная литургия. Чин Великого освящения воды</w:t>
            </w:r>
          </w:p>
        </w:tc>
      </w:tr>
      <w:tr>
        <w:trPr/>
        <w:tc>
          <w:tcPr>
            <w:tcW w:w="1937" w:type="dxa"/>
            <w:vMerge w:val="continue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5116" w:type="dxa"/>
            <w:vMerge w:val="restart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Неделя 34-я по Пятидесятнице. 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 xml:space="preserve">Собор святого славного Пророка, Предтечи и Крестителя Господня Иоанна </w:t>
            </w:r>
          </w:p>
        </w:tc>
        <w:tc>
          <w:tcPr>
            <w:tcW w:w="361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Свято-Духов кафедральный собор города Минска</w:t>
            </w:r>
          </w:p>
        </w:tc>
        <w:tc>
          <w:tcPr>
            <w:tcW w:w="112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18.00</w:t>
            </w:r>
          </w:p>
        </w:tc>
        <w:tc>
          <w:tcPr>
            <w:tcW w:w="299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Всенощное бдение</w:t>
            </w:r>
          </w:p>
        </w:tc>
      </w:tr>
      <w:tr>
        <w:trPr/>
        <w:tc>
          <w:tcPr>
            <w:tcW w:w="1937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20 января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(воскресенье)</w:t>
            </w:r>
          </w:p>
        </w:tc>
        <w:tc>
          <w:tcPr>
            <w:tcW w:w="5116" w:type="dxa"/>
            <w:vMerge w:val="continue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361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Свято-Духов кафедральный собор города Минска</w:t>
            </w:r>
          </w:p>
        </w:tc>
        <w:tc>
          <w:tcPr>
            <w:tcW w:w="112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10.00</w:t>
            </w:r>
          </w:p>
        </w:tc>
        <w:tc>
          <w:tcPr>
            <w:tcW w:w="299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Божественная литургия </w:t>
            </w:r>
          </w:p>
        </w:tc>
      </w:tr>
      <w:tr>
        <w:trPr/>
        <w:tc>
          <w:tcPr>
            <w:tcW w:w="1937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26 января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(суббота)</w:t>
            </w:r>
          </w:p>
        </w:tc>
        <w:tc>
          <w:tcPr>
            <w:tcW w:w="5116" w:type="dxa"/>
            <w:vMerge w:val="restart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Неделя 35-я по Пятидесятнице.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Отдание праздника Богоявления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 xml:space="preserve">Равноапостольной Нины, просветительницы Грузии </w:t>
            </w:r>
          </w:p>
        </w:tc>
        <w:tc>
          <w:tcPr>
            <w:tcW w:w="361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Свято-Духов кафедральный собор города Минска</w:t>
            </w:r>
          </w:p>
        </w:tc>
        <w:tc>
          <w:tcPr>
            <w:tcW w:w="112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18.00</w:t>
            </w:r>
          </w:p>
        </w:tc>
        <w:tc>
          <w:tcPr>
            <w:tcW w:w="299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Всенощное бдение</w:t>
            </w:r>
          </w:p>
        </w:tc>
      </w:tr>
      <w:tr>
        <w:trPr/>
        <w:tc>
          <w:tcPr>
            <w:tcW w:w="1937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27 января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(воскресенье)</w:t>
            </w:r>
          </w:p>
        </w:tc>
        <w:tc>
          <w:tcPr>
            <w:tcW w:w="5116" w:type="dxa"/>
            <w:vMerge w:val="continue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361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Свято-Духов кафедральный собор города Минска</w:t>
            </w:r>
          </w:p>
        </w:tc>
        <w:tc>
          <w:tcPr>
            <w:tcW w:w="112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10.00</w:t>
            </w:r>
          </w:p>
        </w:tc>
        <w:tc>
          <w:tcPr>
            <w:tcW w:w="299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Божественная литургия 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e7c37"/>
    <w:pPr>
      <w:widowControl/>
      <w:bidi w:val="0"/>
      <w:spacing w:lineRule="auto" w:line="276"/>
      <w:jc w:val="left"/>
    </w:pPr>
    <w:rPr>
      <w:rFonts w:ascii="Times New Roman" w:hAnsi="Times New Roman" w:eastAsia="Calibri" w:cs="" w:cstheme="minorBidi" w:eastAsiaTheme="minorHAnsi"/>
      <w:color w:val="auto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fe001a"/>
    <w:pPr>
      <w:spacing w:lineRule="auto" w:line="288" w:before="0" w:after="140"/>
    </w:pPr>
    <w:rPr/>
  </w:style>
  <w:style w:type="paragraph" w:styleId="Style16">
    <w:name w:val="List"/>
    <w:basedOn w:val="Style15"/>
    <w:rsid w:val="00fe001a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Заголовок1"/>
    <w:basedOn w:val="Normal"/>
    <w:qFormat/>
    <w:rsid w:val="00fe001a"/>
    <w:pPr>
      <w:keepNext/>
      <w:spacing w:before="240" w:after="120"/>
    </w:pPr>
    <w:rPr>
      <w:rFonts w:ascii="Liberation Sans" w:hAnsi="Liberation Sans" w:eastAsia="Microsoft YaHei" w:cs="Mangal"/>
      <w:szCs w:val="28"/>
    </w:rPr>
  </w:style>
  <w:style w:type="paragraph" w:styleId="11" w:customStyle="1">
    <w:name w:val="Название объекта1"/>
    <w:basedOn w:val="Normal"/>
    <w:qFormat/>
    <w:rsid w:val="00fe00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fe001a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e7c37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Application>LibreOffice/5.1.2.2$Windows_X86_64 LibreOffice_project/d3bf12ecb743fc0d20e0be0c58ca359301eb705f</Application>
  <Pages>3</Pages>
  <Words>466</Words>
  <Characters>3562</Characters>
  <CharactersWithSpaces>3874</CharactersWithSpaces>
  <Paragraphs>167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2016-03-02T09:42:00Z</dcterms:created>
  <dc:creator>Андрей Волков</dc:creator>
  <dc:description/>
  <dc:language>ru-RU</dc:language>
  <cp:lastModifiedBy/>
  <cp:lastPrinted>2016-03-02T08:38:00Z</cp:lastPrinted>
  <dcterms:modified xsi:type="dcterms:W3CDTF">2018-12-22T23:11:17Z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